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44" w:rsidRDefault="00DD2816" w:rsidP="00DD2816">
      <w:pPr>
        <w:jc w:val="center"/>
        <w:rPr>
          <w:rFonts w:ascii="Footlight MT Light" w:hAnsi="Footlight MT Light"/>
          <w:b/>
          <w:sz w:val="24"/>
          <w:szCs w:val="24"/>
        </w:rPr>
      </w:pPr>
      <w:r>
        <w:rPr>
          <w:rFonts w:ascii="Footlight MT Light" w:hAnsi="Footlight MT Light"/>
          <w:b/>
          <w:sz w:val="24"/>
          <w:szCs w:val="24"/>
        </w:rPr>
        <w:t>Science Night: Activity Write-Up</w:t>
      </w:r>
    </w:p>
    <w:p w:rsidR="00DD2816" w:rsidRPr="00DD2816" w:rsidRDefault="00DD2816" w:rsidP="00DD2816">
      <w:pPr>
        <w:rPr>
          <w:rFonts w:ascii="Footlight MT Light" w:hAnsi="Footlight MT Light"/>
          <w:sz w:val="24"/>
          <w:szCs w:val="24"/>
        </w:rPr>
      </w:pPr>
      <w:r>
        <w:rPr>
          <w:rFonts w:ascii="Footlight MT Light" w:hAnsi="Footlight MT Light"/>
          <w:b/>
          <w:sz w:val="24"/>
          <w:szCs w:val="24"/>
        </w:rPr>
        <w:t xml:space="preserve">Name of Activity: </w:t>
      </w:r>
      <w:r>
        <w:rPr>
          <w:rFonts w:ascii="Footlight MT Light" w:hAnsi="Footlight MT Light"/>
          <w:sz w:val="24"/>
          <w:szCs w:val="24"/>
        </w:rPr>
        <w:t>Navigating the Night Sky</w:t>
      </w:r>
    </w:p>
    <w:p w:rsidR="00DD2816" w:rsidRDefault="00DD2816" w:rsidP="00DD2816">
      <w:pPr>
        <w:rPr>
          <w:rFonts w:ascii="Footlight MT Light" w:hAnsi="Footlight MT Light"/>
          <w:sz w:val="24"/>
          <w:szCs w:val="24"/>
        </w:rPr>
      </w:pPr>
      <w:r>
        <w:rPr>
          <w:rFonts w:ascii="Footlight MT Light" w:hAnsi="Footlight MT Light"/>
          <w:b/>
          <w:sz w:val="24"/>
          <w:szCs w:val="24"/>
        </w:rPr>
        <w:t xml:space="preserve">Number of volunteers needed: </w:t>
      </w:r>
      <w:r>
        <w:rPr>
          <w:rFonts w:ascii="Footlight MT Light" w:hAnsi="Footlight MT Light"/>
          <w:sz w:val="24"/>
          <w:szCs w:val="24"/>
        </w:rPr>
        <w:t>7-8 students</w:t>
      </w:r>
    </w:p>
    <w:p w:rsidR="003214FC" w:rsidRPr="003214FC" w:rsidRDefault="003214FC" w:rsidP="00DD2816">
      <w:pPr>
        <w:rPr>
          <w:rFonts w:ascii="Footlight MT Light" w:hAnsi="Footlight MT Light"/>
          <w:sz w:val="24"/>
          <w:szCs w:val="24"/>
        </w:rPr>
      </w:pPr>
      <w:r>
        <w:rPr>
          <w:rFonts w:ascii="Footlight MT Light" w:hAnsi="Footlight MT Light"/>
          <w:b/>
          <w:sz w:val="24"/>
          <w:szCs w:val="24"/>
        </w:rPr>
        <w:t xml:space="preserve">Time needed to complete the activity: </w:t>
      </w:r>
      <w:r>
        <w:rPr>
          <w:rFonts w:ascii="Footlight MT Light" w:hAnsi="Footlight MT Light"/>
          <w:sz w:val="24"/>
          <w:szCs w:val="24"/>
        </w:rPr>
        <w:t>15 minutes (5 for creating the planisphere, 10 in the inflatable planetarium)</w:t>
      </w:r>
    </w:p>
    <w:p w:rsidR="00DD2816" w:rsidRDefault="00DD2816" w:rsidP="00DD2816">
      <w:pPr>
        <w:rPr>
          <w:rFonts w:ascii="Footlight MT Light" w:hAnsi="Footlight MT Light"/>
          <w:b/>
          <w:sz w:val="24"/>
          <w:szCs w:val="24"/>
        </w:rPr>
      </w:pPr>
      <w:r>
        <w:rPr>
          <w:rFonts w:ascii="Footlight MT Light" w:hAnsi="Footlight MT Light"/>
          <w:b/>
          <w:sz w:val="24"/>
          <w:szCs w:val="24"/>
        </w:rPr>
        <w:t>Materials:</w:t>
      </w:r>
    </w:p>
    <w:p w:rsidR="00DD2816" w:rsidRDefault="00DD2816" w:rsidP="00DD2816">
      <w:pPr>
        <w:pStyle w:val="ListParagraph"/>
        <w:numPr>
          <w:ilvl w:val="0"/>
          <w:numId w:val="1"/>
        </w:numPr>
        <w:rPr>
          <w:rFonts w:ascii="Footlight MT Light" w:hAnsi="Footlight MT Light"/>
          <w:sz w:val="24"/>
          <w:szCs w:val="24"/>
        </w:rPr>
      </w:pPr>
      <w:r>
        <w:rPr>
          <w:rFonts w:ascii="Footlight MT Light" w:hAnsi="Footlight MT Light"/>
          <w:sz w:val="24"/>
          <w:szCs w:val="24"/>
        </w:rPr>
        <w:t>Inflatable planetarium</w:t>
      </w:r>
    </w:p>
    <w:p w:rsidR="00DD2816" w:rsidRPr="00DD2816" w:rsidRDefault="00DD2816" w:rsidP="00DD2816">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Printable planisphere </w:t>
      </w:r>
      <w:hyperlink r:id="rId8" w:history="1">
        <w:r>
          <w:rPr>
            <w:rStyle w:val="Hyperlink"/>
          </w:rPr>
          <w:t>http://mybb.gvsu.edu/bbcswebdav/pid-1447523-dt-content-rid-14451230_1/courses/GVPHY205.10.201310/starwheel.pdf</w:t>
        </w:r>
      </w:hyperlink>
    </w:p>
    <w:p w:rsidR="00DD2816" w:rsidRDefault="00DD2816" w:rsidP="00DD2816">
      <w:pPr>
        <w:pStyle w:val="ListParagraph"/>
        <w:numPr>
          <w:ilvl w:val="0"/>
          <w:numId w:val="1"/>
        </w:numPr>
        <w:rPr>
          <w:rFonts w:ascii="Footlight MT Light" w:hAnsi="Footlight MT Light"/>
          <w:sz w:val="24"/>
          <w:szCs w:val="24"/>
        </w:rPr>
      </w:pPr>
      <w:r>
        <w:rPr>
          <w:rFonts w:ascii="Footlight MT Light" w:hAnsi="Footlight MT Light"/>
          <w:sz w:val="24"/>
          <w:szCs w:val="24"/>
        </w:rPr>
        <w:t>Scissors</w:t>
      </w:r>
    </w:p>
    <w:p w:rsidR="00DD2816" w:rsidRPr="00DD2816" w:rsidRDefault="00DD2816" w:rsidP="00DD2816">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Staplers or </w:t>
      </w:r>
      <w:proofErr w:type="spellStart"/>
      <w:r>
        <w:rPr>
          <w:rFonts w:ascii="Footlight MT Light" w:hAnsi="Footlight MT Light"/>
          <w:sz w:val="24"/>
          <w:szCs w:val="24"/>
        </w:rPr>
        <w:t>gluestick</w:t>
      </w:r>
      <w:proofErr w:type="spellEnd"/>
    </w:p>
    <w:p w:rsidR="00DD2816" w:rsidRDefault="00DD2816" w:rsidP="00DD2816">
      <w:pPr>
        <w:rPr>
          <w:rFonts w:ascii="Footlight MT Light" w:hAnsi="Footlight MT Light"/>
          <w:b/>
          <w:sz w:val="24"/>
          <w:szCs w:val="24"/>
        </w:rPr>
      </w:pPr>
      <w:r>
        <w:rPr>
          <w:rFonts w:ascii="Footlight MT Light" w:hAnsi="Footlight MT Light"/>
          <w:b/>
          <w:sz w:val="24"/>
          <w:szCs w:val="24"/>
        </w:rPr>
        <w:t>Procedure:</w:t>
      </w:r>
    </w:p>
    <w:p w:rsidR="000D66ED" w:rsidRDefault="00FF4CB5" w:rsidP="000D66ED">
      <w:pPr>
        <w:pStyle w:val="ListParagraph"/>
        <w:numPr>
          <w:ilvl w:val="0"/>
          <w:numId w:val="2"/>
        </w:numPr>
        <w:rPr>
          <w:rFonts w:ascii="Footlight MT Light" w:hAnsi="Footlight MT Light"/>
          <w:sz w:val="24"/>
          <w:szCs w:val="24"/>
        </w:rPr>
      </w:pPr>
      <w:r w:rsidRPr="000D66ED">
        <w:rPr>
          <w:rFonts w:ascii="Footlight MT Light" w:hAnsi="Footlight MT Light"/>
          <w:sz w:val="24"/>
          <w:szCs w:val="24"/>
        </w:rPr>
        <w:t>Students will begin at a table outside the inflatable planetarium.  At this station they will create a planisphere using the template listed above.</w:t>
      </w:r>
      <w:r w:rsidR="000D66ED" w:rsidRPr="000D66ED">
        <w:rPr>
          <w:rFonts w:ascii="Footlight MT Light" w:hAnsi="Footlight MT Light"/>
          <w:sz w:val="24"/>
          <w:szCs w:val="24"/>
        </w:rPr>
        <w:t xml:space="preserve"> GV student volunteers will introduce children to the planisphere using the introduction information below.  This will not be read to the students, but summarized and explained as they work.</w:t>
      </w:r>
      <w:r w:rsidRPr="000D66ED">
        <w:rPr>
          <w:rFonts w:ascii="Footlight MT Light" w:hAnsi="Footlight MT Light"/>
          <w:sz w:val="24"/>
          <w:szCs w:val="24"/>
        </w:rPr>
        <w:t xml:space="preserve">  </w:t>
      </w:r>
    </w:p>
    <w:p w:rsidR="00FF4CB5" w:rsidRDefault="00FF4CB5" w:rsidP="000D66ED">
      <w:pPr>
        <w:pStyle w:val="ListParagraph"/>
        <w:numPr>
          <w:ilvl w:val="0"/>
          <w:numId w:val="2"/>
        </w:numPr>
        <w:rPr>
          <w:rFonts w:ascii="Footlight MT Light" w:hAnsi="Footlight MT Light"/>
          <w:sz w:val="24"/>
          <w:szCs w:val="24"/>
        </w:rPr>
      </w:pPr>
      <w:r w:rsidRPr="000D66ED">
        <w:rPr>
          <w:rFonts w:ascii="Footlight MT Light" w:hAnsi="Footlight MT Light"/>
          <w:sz w:val="24"/>
          <w:szCs w:val="24"/>
        </w:rPr>
        <w:t>After creating their own planisphere, one student (working the front of the planetarium) will allow them inside the planetarium.  A GVSU volunteer will then partner up with the students in groups of 2-4 and explain how to use the planisphere to locate constellations in the sky.</w:t>
      </w:r>
      <w:r w:rsidR="000D66ED">
        <w:rPr>
          <w:rFonts w:ascii="Footlight MT Light" w:hAnsi="Footlight MT Light"/>
          <w:sz w:val="24"/>
          <w:szCs w:val="24"/>
        </w:rPr>
        <w:t xml:space="preserve"> They will explain how to use the planisphere using the directions listed below.</w:t>
      </w:r>
    </w:p>
    <w:p w:rsidR="000D66ED" w:rsidRDefault="000D66ED" w:rsidP="000D66ED">
      <w:pPr>
        <w:pStyle w:val="ListParagraph"/>
        <w:numPr>
          <w:ilvl w:val="0"/>
          <w:numId w:val="2"/>
        </w:numPr>
        <w:rPr>
          <w:rFonts w:ascii="Footlight MT Light" w:hAnsi="Footlight MT Light"/>
          <w:sz w:val="24"/>
          <w:szCs w:val="24"/>
        </w:rPr>
      </w:pPr>
      <w:r>
        <w:rPr>
          <w:rFonts w:ascii="Footlight MT Light" w:hAnsi="Footlight MT Light"/>
          <w:sz w:val="24"/>
          <w:szCs w:val="24"/>
        </w:rPr>
        <w:t>Students will locate the summer and winter constellations using their planisphere.  The constellations present in each season are listed below.</w:t>
      </w:r>
    </w:p>
    <w:p w:rsidR="000D66ED" w:rsidRPr="000D66ED" w:rsidRDefault="000D66ED" w:rsidP="000D66ED">
      <w:pPr>
        <w:pStyle w:val="ListParagraph"/>
        <w:numPr>
          <w:ilvl w:val="0"/>
          <w:numId w:val="2"/>
        </w:numPr>
        <w:rPr>
          <w:rFonts w:ascii="Footlight MT Light" w:hAnsi="Footlight MT Light"/>
          <w:sz w:val="24"/>
          <w:szCs w:val="24"/>
        </w:rPr>
      </w:pPr>
      <w:r>
        <w:rPr>
          <w:rFonts w:ascii="Footlight MT Light" w:hAnsi="Footlight MT Light"/>
          <w:sz w:val="24"/>
          <w:szCs w:val="24"/>
        </w:rPr>
        <w:t>Students may take their planisphere home.  A</w:t>
      </w:r>
      <w:r w:rsidR="00F24E48">
        <w:rPr>
          <w:rFonts w:ascii="Footlight MT Light" w:hAnsi="Footlight MT Light"/>
          <w:sz w:val="24"/>
          <w:szCs w:val="24"/>
        </w:rPr>
        <w:t>s students leave the planetarium</w:t>
      </w:r>
      <w:r>
        <w:rPr>
          <w:rFonts w:ascii="Footlight MT Light" w:hAnsi="Footlight MT Light"/>
          <w:sz w:val="24"/>
          <w:szCs w:val="24"/>
        </w:rPr>
        <w:t xml:space="preserve"> they will be given an astronomy handout.  This will encourage them to continue learning about the constellations at home.</w:t>
      </w:r>
    </w:p>
    <w:p w:rsidR="003214FC" w:rsidRPr="000D66ED" w:rsidRDefault="003214FC" w:rsidP="00DD2816">
      <w:pPr>
        <w:rPr>
          <w:rFonts w:ascii="Footlight MT Light" w:hAnsi="Footlight MT Light"/>
          <w:b/>
          <w:i/>
          <w:sz w:val="24"/>
          <w:szCs w:val="24"/>
        </w:rPr>
      </w:pPr>
      <w:r w:rsidRPr="000D66ED">
        <w:rPr>
          <w:rFonts w:ascii="Footlight MT Light" w:hAnsi="Footlight MT Light"/>
          <w:b/>
          <w:i/>
          <w:sz w:val="24"/>
          <w:szCs w:val="24"/>
        </w:rPr>
        <w:t>Introduction to the planisphere:</w:t>
      </w:r>
    </w:p>
    <w:p w:rsidR="003214FC" w:rsidRDefault="003214FC" w:rsidP="00DD2816">
      <w:pPr>
        <w:rPr>
          <w:rFonts w:ascii="Footlight MT Light" w:hAnsi="Footlight MT Light"/>
          <w:sz w:val="24"/>
          <w:szCs w:val="24"/>
        </w:rPr>
      </w:pPr>
      <w:r>
        <w:rPr>
          <w:rFonts w:ascii="Footlight MT Light" w:hAnsi="Footlight MT Light"/>
          <w:i/>
          <w:sz w:val="24"/>
          <w:szCs w:val="24"/>
        </w:rPr>
        <w:t xml:space="preserve"> </w:t>
      </w:r>
      <w:r>
        <w:rPr>
          <w:rFonts w:ascii="Footlight MT Light" w:hAnsi="Footlight MT Light"/>
          <w:sz w:val="24"/>
          <w:szCs w:val="24"/>
        </w:rPr>
        <w:t xml:space="preserve">A planisphere is a sky chart that can be set to show the location of objects in the sky at a given time and date.  It is relatively small and portable, making it a very convenient tool for navigating the night sky.  Planispheres are designed to be accurate for </w:t>
      </w:r>
      <w:proofErr w:type="gramStart"/>
      <w:r>
        <w:rPr>
          <w:rFonts w:ascii="Footlight MT Light" w:hAnsi="Footlight MT Light"/>
          <w:sz w:val="24"/>
          <w:szCs w:val="24"/>
        </w:rPr>
        <w:t>a specific</w:t>
      </w:r>
      <w:proofErr w:type="gramEnd"/>
      <w:r>
        <w:rPr>
          <w:rFonts w:ascii="Footlight MT Light" w:hAnsi="Footlight MT Light"/>
          <w:sz w:val="24"/>
          <w:szCs w:val="24"/>
        </w:rPr>
        <w:t xml:space="preserve"> observer latitude, but are useful over a range of latitudes.</w:t>
      </w:r>
    </w:p>
    <w:p w:rsidR="00A759CD" w:rsidRDefault="00A759CD" w:rsidP="00DD2816">
      <w:pPr>
        <w:rPr>
          <w:rFonts w:ascii="Footlight MT Light" w:hAnsi="Footlight MT Light"/>
          <w:sz w:val="24"/>
          <w:szCs w:val="24"/>
        </w:rPr>
      </w:pPr>
      <w:r>
        <w:rPr>
          <w:rFonts w:ascii="Footlight MT Light" w:hAnsi="Footlight MT Light"/>
          <w:sz w:val="24"/>
          <w:szCs w:val="24"/>
        </w:rPr>
        <w:t>The white sky area can be rotated around the center of the planisphere, corresponding to the apparent rotation of the night sky around the North Celestial pole.  The North Star (Polaris) is located in the sky near the North Celestial Pole and is located near the ‘center’ of the planisphere. The solid curved portion of the planisphere which covers a portion of the bottom of the sky represents the horizon, where the earth meets the sky.  To use the planisphere it must be oriented so that the planisphere horizon corresponding to the direction you are facing is at the bottom.</w:t>
      </w:r>
    </w:p>
    <w:p w:rsidR="00A759CD" w:rsidRDefault="00A759CD" w:rsidP="00DD2816">
      <w:pPr>
        <w:rPr>
          <w:rFonts w:ascii="Footlight MT Light" w:hAnsi="Footlight MT Light"/>
          <w:sz w:val="24"/>
          <w:szCs w:val="24"/>
        </w:rPr>
      </w:pPr>
      <w:r>
        <w:rPr>
          <w:rFonts w:ascii="Footlight MT Light" w:hAnsi="Footlight MT Light"/>
          <w:sz w:val="24"/>
          <w:szCs w:val="24"/>
        </w:rPr>
        <w:t xml:space="preserve">The ‘sky’ portion of the planisphere can be rotated either clockwise or counterclockwise.  As the night sky rotates around the </w:t>
      </w:r>
      <w:proofErr w:type="gramStart"/>
      <w:r>
        <w:rPr>
          <w:rFonts w:ascii="Footlight MT Light" w:hAnsi="Footlight MT Light"/>
          <w:sz w:val="24"/>
          <w:szCs w:val="24"/>
        </w:rPr>
        <w:t>north pole</w:t>
      </w:r>
      <w:proofErr w:type="gramEnd"/>
      <w:r>
        <w:rPr>
          <w:rFonts w:ascii="Footlight MT Light" w:hAnsi="Footlight MT Light"/>
          <w:sz w:val="24"/>
          <w:szCs w:val="24"/>
        </w:rPr>
        <w:t xml:space="preserve"> due to the rotation of the earth, objects in the sky rise above and set below the horizon throughout the night.  These objects are circumpolar</w:t>
      </w:r>
      <w:r w:rsidR="000D66ED">
        <w:rPr>
          <w:rFonts w:ascii="Footlight MT Light" w:hAnsi="Footlight MT Light"/>
          <w:sz w:val="24"/>
          <w:szCs w:val="24"/>
        </w:rPr>
        <w:t>,</w:t>
      </w:r>
      <w:r>
        <w:rPr>
          <w:rFonts w:ascii="Footlight MT Light" w:hAnsi="Footlight MT Light"/>
          <w:sz w:val="24"/>
          <w:szCs w:val="24"/>
        </w:rPr>
        <w:t xml:space="preserve"> meaning they have declinations greater than 9</w:t>
      </w:r>
      <w:r w:rsidR="000D66ED">
        <w:rPr>
          <w:rFonts w:ascii="Footlight MT Light" w:hAnsi="Footlight MT Light"/>
          <w:sz w:val="24"/>
          <w:szCs w:val="24"/>
        </w:rPr>
        <w:t>0* minus the observers latitude, and therefore will never go below the horizon.</w:t>
      </w:r>
    </w:p>
    <w:p w:rsidR="000D66ED" w:rsidRDefault="000D66ED" w:rsidP="00DD2816">
      <w:pPr>
        <w:rPr>
          <w:rFonts w:ascii="Footlight MT Light" w:hAnsi="Footlight MT Light"/>
          <w:sz w:val="24"/>
          <w:szCs w:val="24"/>
        </w:rPr>
      </w:pPr>
      <w:r>
        <w:rPr>
          <w:rFonts w:ascii="Footlight MT Light" w:hAnsi="Footlight MT Light"/>
          <w:sz w:val="24"/>
          <w:szCs w:val="24"/>
        </w:rPr>
        <w:t>The direction of the night sky rotation can be determined by remembering that objects rise in the east and set in the west.  Therefore the planisphere should be rotated counterclockwise.</w:t>
      </w:r>
    </w:p>
    <w:p w:rsidR="000D66ED" w:rsidRDefault="000D66ED" w:rsidP="00DD2816">
      <w:pPr>
        <w:rPr>
          <w:rFonts w:ascii="Footlight MT Light" w:hAnsi="Footlight MT Light"/>
          <w:b/>
          <w:i/>
          <w:sz w:val="24"/>
          <w:szCs w:val="24"/>
        </w:rPr>
      </w:pPr>
      <w:r>
        <w:rPr>
          <w:rFonts w:ascii="Footlight MT Light" w:hAnsi="Footlight MT Light"/>
          <w:b/>
          <w:i/>
          <w:sz w:val="24"/>
          <w:szCs w:val="24"/>
        </w:rPr>
        <w:lastRenderedPageBreak/>
        <w:t>How to Use the Planisphere:</w:t>
      </w:r>
    </w:p>
    <w:p w:rsidR="000D66ED" w:rsidRDefault="000D66ED" w:rsidP="00DD2816">
      <w:pPr>
        <w:rPr>
          <w:rFonts w:ascii="Footlight MT Light" w:hAnsi="Footlight MT Light"/>
          <w:sz w:val="24"/>
          <w:szCs w:val="24"/>
        </w:rPr>
      </w:pPr>
      <w:r>
        <w:rPr>
          <w:rFonts w:ascii="Footlight MT Light" w:hAnsi="Footlight MT Light"/>
          <w:sz w:val="24"/>
          <w:szCs w:val="24"/>
        </w:rPr>
        <w:t xml:space="preserve">To use the planisphere it must be set to a specific date and time.  The months and days throughout the year are marked along the outer edge of the rotating part of the planisphere.  Standard times are indicated on the outside edge of the fixed portion of the planisphere below the horizon.  An hour will need to be added for daylight savings time when necessary.  </w:t>
      </w:r>
    </w:p>
    <w:p w:rsidR="000D66ED" w:rsidRDefault="000D66ED" w:rsidP="00DD2816">
      <w:pPr>
        <w:rPr>
          <w:rFonts w:ascii="Footlight MT Light" w:hAnsi="Footlight MT Light"/>
          <w:sz w:val="24"/>
          <w:szCs w:val="24"/>
        </w:rPr>
      </w:pPr>
      <w:r>
        <w:rPr>
          <w:rFonts w:ascii="Footlight MT Light" w:hAnsi="Footlight MT Light"/>
          <w:sz w:val="24"/>
          <w:szCs w:val="24"/>
        </w:rPr>
        <w:t>To set the planisphere to display the sky for a specific date and time, rotate the sky to the appropriate date and time are aligned. With the planisphere set to a specific date and time of interest, orient it with the azimuth direction (N</w:t>
      </w:r>
      <w:proofErr w:type="gramStart"/>
      <w:r w:rsidR="008F4B13">
        <w:rPr>
          <w:rFonts w:ascii="Footlight MT Light" w:hAnsi="Footlight MT Light"/>
          <w:sz w:val="24"/>
          <w:szCs w:val="24"/>
        </w:rPr>
        <w:t>,E,</w:t>
      </w:r>
      <w:r>
        <w:rPr>
          <w:rFonts w:ascii="Footlight MT Light" w:hAnsi="Footlight MT Light"/>
          <w:sz w:val="24"/>
          <w:szCs w:val="24"/>
        </w:rPr>
        <w:t>W</w:t>
      </w:r>
      <w:proofErr w:type="gramEnd"/>
      <w:r>
        <w:rPr>
          <w:rFonts w:ascii="Footlight MT Light" w:hAnsi="Footlight MT Light"/>
          <w:sz w:val="24"/>
          <w:szCs w:val="24"/>
        </w:rPr>
        <w:t>) at the bottom of the sky.  The sky on the planisphere will correspond to the night sky you are facing.</w:t>
      </w:r>
    </w:p>
    <w:p w:rsidR="008F4B13" w:rsidRDefault="008F4B13" w:rsidP="00DD2816">
      <w:pPr>
        <w:rPr>
          <w:rFonts w:ascii="Footlight MT Light" w:hAnsi="Footlight MT Light"/>
          <w:sz w:val="24"/>
          <w:szCs w:val="24"/>
        </w:rPr>
      </w:pPr>
      <w:r>
        <w:rPr>
          <w:rFonts w:ascii="Footlight MT Light" w:hAnsi="Footlight MT Light"/>
          <w:sz w:val="24"/>
          <w:szCs w:val="24"/>
        </w:rPr>
        <w:t xml:space="preserve">To determine when a constellation will </w:t>
      </w:r>
      <w:proofErr w:type="gramStart"/>
      <w:r>
        <w:rPr>
          <w:rFonts w:ascii="Footlight MT Light" w:hAnsi="Footlight MT Light"/>
          <w:sz w:val="24"/>
          <w:szCs w:val="24"/>
        </w:rPr>
        <w:t>rise</w:t>
      </w:r>
      <w:proofErr w:type="gramEnd"/>
      <w:r>
        <w:rPr>
          <w:rFonts w:ascii="Footlight MT Light" w:hAnsi="Footlight MT Light"/>
          <w:sz w:val="24"/>
          <w:szCs w:val="24"/>
        </w:rPr>
        <w:t xml:space="preserve"> on a specific date, rotate the planisphere sky until the object is aligned with the eastern horizon.  Read the time of day corresponding to the specific date.</w:t>
      </w:r>
    </w:p>
    <w:p w:rsidR="008F4B13" w:rsidRDefault="008F4B13" w:rsidP="00DD2816">
      <w:pPr>
        <w:rPr>
          <w:rFonts w:ascii="Footlight MT Light" w:hAnsi="Footlight MT Light"/>
          <w:sz w:val="24"/>
          <w:szCs w:val="24"/>
        </w:rPr>
      </w:pPr>
      <w:r>
        <w:rPr>
          <w:rFonts w:ascii="Footlight MT Light" w:hAnsi="Footlight MT Light"/>
          <w:sz w:val="24"/>
          <w:szCs w:val="24"/>
        </w:rPr>
        <w:t>To determine when an object will set on a specific date, rotate the planisphere sky until the object is aligned with the western horizon, and read the corresponding time for the specified date.</w:t>
      </w:r>
    </w:p>
    <w:p w:rsidR="008F4B13" w:rsidRPr="008F4B13" w:rsidRDefault="008F4B13" w:rsidP="00DD2816">
      <w:pPr>
        <w:rPr>
          <w:rFonts w:ascii="Footlight MT Light" w:hAnsi="Footlight MT Light"/>
          <w:b/>
          <w:i/>
          <w:sz w:val="24"/>
          <w:szCs w:val="24"/>
        </w:rPr>
      </w:pPr>
      <w:r w:rsidRPr="008F4B13">
        <w:rPr>
          <w:rFonts w:ascii="Footlight MT Light" w:hAnsi="Footlight MT Light"/>
          <w:b/>
          <w:i/>
          <w:sz w:val="24"/>
          <w:szCs w:val="24"/>
        </w:rPr>
        <w:t>Circumpolar Constellations:</w:t>
      </w:r>
    </w:p>
    <w:p w:rsidR="008F4B13" w:rsidRDefault="008F4B13" w:rsidP="008F4B13">
      <w:pPr>
        <w:pStyle w:val="ListParagraph"/>
        <w:numPr>
          <w:ilvl w:val="0"/>
          <w:numId w:val="3"/>
        </w:numPr>
        <w:rPr>
          <w:rFonts w:ascii="Footlight MT Light" w:hAnsi="Footlight MT Light"/>
          <w:sz w:val="24"/>
          <w:szCs w:val="24"/>
        </w:rPr>
      </w:pPr>
      <w:r>
        <w:rPr>
          <w:rFonts w:ascii="Footlight MT Light" w:hAnsi="Footlight MT Light"/>
          <w:sz w:val="24"/>
          <w:szCs w:val="24"/>
        </w:rPr>
        <w:t>Cassiopeia</w:t>
      </w:r>
    </w:p>
    <w:p w:rsidR="008F4B13" w:rsidRDefault="008F4B13" w:rsidP="008F4B13">
      <w:pPr>
        <w:pStyle w:val="ListParagraph"/>
        <w:numPr>
          <w:ilvl w:val="0"/>
          <w:numId w:val="3"/>
        </w:numPr>
        <w:rPr>
          <w:rFonts w:ascii="Footlight MT Light" w:hAnsi="Footlight MT Light"/>
          <w:sz w:val="24"/>
          <w:szCs w:val="24"/>
        </w:rPr>
      </w:pPr>
      <w:proofErr w:type="spellStart"/>
      <w:r>
        <w:rPr>
          <w:rFonts w:ascii="Footlight MT Light" w:hAnsi="Footlight MT Light"/>
          <w:sz w:val="24"/>
          <w:szCs w:val="24"/>
        </w:rPr>
        <w:t>Cepheus</w:t>
      </w:r>
      <w:proofErr w:type="spellEnd"/>
    </w:p>
    <w:p w:rsidR="008F4B13" w:rsidRDefault="008F4B13" w:rsidP="008F4B13">
      <w:pPr>
        <w:pStyle w:val="ListParagraph"/>
        <w:numPr>
          <w:ilvl w:val="0"/>
          <w:numId w:val="3"/>
        </w:numPr>
        <w:rPr>
          <w:rFonts w:ascii="Footlight MT Light" w:hAnsi="Footlight MT Light"/>
          <w:sz w:val="24"/>
          <w:szCs w:val="24"/>
        </w:rPr>
      </w:pPr>
      <w:r>
        <w:rPr>
          <w:rFonts w:ascii="Footlight MT Light" w:hAnsi="Footlight MT Light"/>
          <w:sz w:val="24"/>
          <w:szCs w:val="24"/>
        </w:rPr>
        <w:t>Draco</w:t>
      </w:r>
    </w:p>
    <w:p w:rsidR="008F4B13" w:rsidRDefault="008F4B13" w:rsidP="008F4B13">
      <w:pPr>
        <w:pStyle w:val="ListParagraph"/>
        <w:numPr>
          <w:ilvl w:val="0"/>
          <w:numId w:val="3"/>
        </w:numPr>
        <w:rPr>
          <w:rFonts w:ascii="Footlight MT Light" w:hAnsi="Footlight MT Light"/>
          <w:sz w:val="24"/>
          <w:szCs w:val="24"/>
        </w:rPr>
      </w:pPr>
      <w:proofErr w:type="spellStart"/>
      <w:r>
        <w:rPr>
          <w:rFonts w:ascii="Footlight MT Light" w:hAnsi="Footlight MT Light"/>
          <w:sz w:val="24"/>
          <w:szCs w:val="24"/>
        </w:rPr>
        <w:t>Ursa</w:t>
      </w:r>
      <w:proofErr w:type="spellEnd"/>
      <w:r>
        <w:rPr>
          <w:rFonts w:ascii="Footlight MT Light" w:hAnsi="Footlight MT Light"/>
          <w:sz w:val="24"/>
          <w:szCs w:val="24"/>
        </w:rPr>
        <w:t xml:space="preserve"> Major</w:t>
      </w:r>
    </w:p>
    <w:p w:rsidR="008F4B13" w:rsidRPr="008F4B13" w:rsidRDefault="008F4B13" w:rsidP="008F4B13">
      <w:pPr>
        <w:pStyle w:val="ListParagraph"/>
        <w:numPr>
          <w:ilvl w:val="0"/>
          <w:numId w:val="3"/>
        </w:numPr>
        <w:rPr>
          <w:rFonts w:ascii="Footlight MT Light" w:hAnsi="Footlight MT Light"/>
          <w:sz w:val="24"/>
          <w:szCs w:val="24"/>
        </w:rPr>
      </w:pPr>
      <w:proofErr w:type="spellStart"/>
      <w:r w:rsidRPr="008F4B13">
        <w:rPr>
          <w:rFonts w:ascii="Footlight MT Light" w:hAnsi="Footlight MT Light"/>
          <w:sz w:val="24"/>
          <w:szCs w:val="24"/>
        </w:rPr>
        <w:t>Ursa</w:t>
      </w:r>
      <w:proofErr w:type="spellEnd"/>
      <w:r w:rsidRPr="008F4B13">
        <w:rPr>
          <w:rFonts w:ascii="Footlight MT Light" w:hAnsi="Footlight MT Light"/>
          <w:sz w:val="24"/>
          <w:szCs w:val="24"/>
        </w:rPr>
        <w:t xml:space="preserve"> Minor</w:t>
      </w:r>
    </w:p>
    <w:p w:rsidR="003214FC" w:rsidRPr="008F4B13" w:rsidRDefault="003214FC" w:rsidP="00DD2816">
      <w:pPr>
        <w:rPr>
          <w:rFonts w:ascii="Footlight MT Light" w:hAnsi="Footlight MT Light"/>
          <w:b/>
          <w:i/>
          <w:sz w:val="24"/>
          <w:szCs w:val="24"/>
        </w:rPr>
      </w:pPr>
      <w:r w:rsidRPr="008F4B13">
        <w:rPr>
          <w:rFonts w:ascii="Footlight MT Light" w:hAnsi="Footlight MT Light"/>
          <w:b/>
          <w:i/>
          <w:sz w:val="24"/>
          <w:szCs w:val="24"/>
        </w:rPr>
        <w:t xml:space="preserve">Winter </w:t>
      </w:r>
      <w:proofErr w:type="spellStart"/>
      <w:r w:rsidRPr="008F4B13">
        <w:rPr>
          <w:rFonts w:ascii="Footlight MT Light" w:hAnsi="Footlight MT Light"/>
          <w:b/>
          <w:i/>
          <w:sz w:val="24"/>
          <w:szCs w:val="24"/>
        </w:rPr>
        <w:t>Constillations</w:t>
      </w:r>
      <w:proofErr w:type="spellEnd"/>
      <w:r w:rsidRPr="008F4B13">
        <w:rPr>
          <w:rFonts w:ascii="Footlight MT Light" w:hAnsi="Footlight MT Light"/>
          <w:b/>
          <w:i/>
          <w:sz w:val="24"/>
          <w:szCs w:val="24"/>
        </w:rPr>
        <w:t>:</w:t>
      </w:r>
    </w:p>
    <w:p w:rsidR="008F4B13" w:rsidRDefault="008F4B13" w:rsidP="008F4B13">
      <w:pPr>
        <w:pStyle w:val="ListParagraph"/>
        <w:numPr>
          <w:ilvl w:val="0"/>
          <w:numId w:val="4"/>
        </w:numPr>
        <w:rPr>
          <w:rFonts w:ascii="Footlight MT Light" w:hAnsi="Footlight MT Light"/>
          <w:sz w:val="24"/>
          <w:szCs w:val="24"/>
        </w:rPr>
      </w:pPr>
      <w:proofErr w:type="spellStart"/>
      <w:r>
        <w:rPr>
          <w:rFonts w:ascii="Footlight MT Light" w:hAnsi="Footlight MT Light"/>
          <w:sz w:val="24"/>
          <w:szCs w:val="24"/>
        </w:rPr>
        <w:t>Canis</w:t>
      </w:r>
      <w:proofErr w:type="spellEnd"/>
      <w:r>
        <w:rPr>
          <w:rFonts w:ascii="Footlight MT Light" w:hAnsi="Footlight MT Light"/>
          <w:sz w:val="24"/>
          <w:szCs w:val="24"/>
        </w:rPr>
        <w:t xml:space="preserve"> Major</w:t>
      </w:r>
    </w:p>
    <w:p w:rsidR="008F4B13" w:rsidRDefault="008F4B13" w:rsidP="008F4B13">
      <w:pPr>
        <w:pStyle w:val="ListParagraph"/>
        <w:numPr>
          <w:ilvl w:val="0"/>
          <w:numId w:val="4"/>
        </w:numPr>
        <w:rPr>
          <w:rFonts w:ascii="Footlight MT Light" w:hAnsi="Footlight MT Light"/>
          <w:sz w:val="24"/>
          <w:szCs w:val="24"/>
        </w:rPr>
      </w:pPr>
      <w:proofErr w:type="spellStart"/>
      <w:r>
        <w:rPr>
          <w:rFonts w:ascii="Footlight MT Light" w:hAnsi="Footlight MT Light"/>
          <w:sz w:val="24"/>
          <w:szCs w:val="24"/>
        </w:rPr>
        <w:t>Cetus</w:t>
      </w:r>
      <w:proofErr w:type="spellEnd"/>
    </w:p>
    <w:p w:rsidR="008F4B13" w:rsidRDefault="008F4B13" w:rsidP="008F4B13">
      <w:pPr>
        <w:pStyle w:val="ListParagraph"/>
        <w:numPr>
          <w:ilvl w:val="0"/>
          <w:numId w:val="4"/>
        </w:numPr>
        <w:rPr>
          <w:rFonts w:ascii="Footlight MT Light" w:hAnsi="Footlight MT Light"/>
          <w:sz w:val="24"/>
          <w:szCs w:val="24"/>
        </w:rPr>
      </w:pPr>
      <w:proofErr w:type="spellStart"/>
      <w:r>
        <w:rPr>
          <w:rFonts w:ascii="Footlight MT Light" w:hAnsi="Footlight MT Light"/>
          <w:sz w:val="24"/>
          <w:szCs w:val="24"/>
        </w:rPr>
        <w:t>Eridanus</w:t>
      </w:r>
      <w:proofErr w:type="spellEnd"/>
    </w:p>
    <w:p w:rsidR="008F4B13" w:rsidRDefault="008F4B13" w:rsidP="008F4B13">
      <w:pPr>
        <w:pStyle w:val="ListParagraph"/>
        <w:numPr>
          <w:ilvl w:val="0"/>
          <w:numId w:val="4"/>
        </w:numPr>
        <w:rPr>
          <w:rFonts w:ascii="Footlight MT Light" w:hAnsi="Footlight MT Light"/>
          <w:sz w:val="24"/>
          <w:szCs w:val="24"/>
        </w:rPr>
      </w:pPr>
      <w:r>
        <w:rPr>
          <w:rFonts w:ascii="Footlight MT Light" w:hAnsi="Footlight MT Light"/>
          <w:sz w:val="24"/>
          <w:szCs w:val="24"/>
        </w:rPr>
        <w:t>Gemini</w:t>
      </w:r>
    </w:p>
    <w:p w:rsidR="008F4B13" w:rsidRDefault="008F4B13" w:rsidP="008F4B13">
      <w:pPr>
        <w:pStyle w:val="ListParagraph"/>
        <w:numPr>
          <w:ilvl w:val="0"/>
          <w:numId w:val="4"/>
        </w:numPr>
        <w:rPr>
          <w:rFonts w:ascii="Footlight MT Light" w:hAnsi="Footlight MT Light"/>
          <w:sz w:val="24"/>
          <w:szCs w:val="24"/>
        </w:rPr>
      </w:pPr>
      <w:r>
        <w:rPr>
          <w:rFonts w:ascii="Footlight MT Light" w:hAnsi="Footlight MT Light"/>
          <w:sz w:val="24"/>
          <w:szCs w:val="24"/>
        </w:rPr>
        <w:t>Orion</w:t>
      </w:r>
    </w:p>
    <w:p w:rsidR="008F4B13" w:rsidRDefault="008F4B13" w:rsidP="008F4B13">
      <w:pPr>
        <w:pStyle w:val="ListParagraph"/>
        <w:numPr>
          <w:ilvl w:val="0"/>
          <w:numId w:val="4"/>
        </w:numPr>
        <w:rPr>
          <w:rFonts w:ascii="Footlight MT Light" w:hAnsi="Footlight MT Light"/>
          <w:sz w:val="24"/>
          <w:szCs w:val="24"/>
        </w:rPr>
      </w:pPr>
      <w:r>
        <w:rPr>
          <w:rFonts w:ascii="Footlight MT Light" w:hAnsi="Footlight MT Light"/>
          <w:sz w:val="24"/>
          <w:szCs w:val="24"/>
        </w:rPr>
        <w:t>Perseus</w:t>
      </w:r>
    </w:p>
    <w:p w:rsidR="008F4B13" w:rsidRPr="008F4B13" w:rsidRDefault="008F4B13" w:rsidP="008F4B13">
      <w:pPr>
        <w:pStyle w:val="ListParagraph"/>
        <w:numPr>
          <w:ilvl w:val="0"/>
          <w:numId w:val="4"/>
        </w:numPr>
        <w:rPr>
          <w:rFonts w:ascii="Footlight MT Light" w:hAnsi="Footlight MT Light"/>
          <w:sz w:val="24"/>
          <w:szCs w:val="24"/>
        </w:rPr>
      </w:pPr>
      <w:r>
        <w:rPr>
          <w:rFonts w:ascii="Footlight MT Light" w:hAnsi="Footlight MT Light"/>
          <w:sz w:val="24"/>
          <w:szCs w:val="24"/>
        </w:rPr>
        <w:t>Taurus</w:t>
      </w:r>
    </w:p>
    <w:p w:rsidR="003214FC" w:rsidRPr="008F4B13" w:rsidRDefault="003214FC" w:rsidP="00DD2816">
      <w:pPr>
        <w:rPr>
          <w:rFonts w:ascii="Footlight MT Light" w:hAnsi="Footlight MT Light"/>
          <w:b/>
          <w:i/>
          <w:sz w:val="24"/>
          <w:szCs w:val="24"/>
        </w:rPr>
      </w:pPr>
      <w:r w:rsidRPr="008F4B13">
        <w:rPr>
          <w:rFonts w:ascii="Footlight MT Light" w:hAnsi="Footlight MT Light"/>
          <w:b/>
          <w:i/>
          <w:sz w:val="24"/>
          <w:szCs w:val="24"/>
        </w:rPr>
        <w:t xml:space="preserve">Summer </w:t>
      </w:r>
      <w:proofErr w:type="spellStart"/>
      <w:r w:rsidRPr="008F4B13">
        <w:rPr>
          <w:rFonts w:ascii="Footlight MT Light" w:hAnsi="Footlight MT Light"/>
          <w:b/>
          <w:i/>
          <w:sz w:val="24"/>
          <w:szCs w:val="24"/>
        </w:rPr>
        <w:t>Constillations</w:t>
      </w:r>
      <w:proofErr w:type="spellEnd"/>
      <w:r w:rsidRPr="008F4B13">
        <w:rPr>
          <w:rFonts w:ascii="Footlight MT Light" w:hAnsi="Footlight MT Light"/>
          <w:b/>
          <w:i/>
          <w:sz w:val="24"/>
          <w:szCs w:val="24"/>
        </w:rPr>
        <w:t>:</w:t>
      </w:r>
    </w:p>
    <w:p w:rsidR="008F4B13" w:rsidRDefault="008F4B13" w:rsidP="008F4B13">
      <w:pPr>
        <w:pStyle w:val="ListParagraph"/>
        <w:numPr>
          <w:ilvl w:val="0"/>
          <w:numId w:val="5"/>
        </w:numPr>
        <w:rPr>
          <w:rFonts w:ascii="Footlight MT Light" w:hAnsi="Footlight MT Light"/>
          <w:sz w:val="24"/>
          <w:szCs w:val="24"/>
        </w:rPr>
      </w:pPr>
      <w:r>
        <w:rPr>
          <w:rFonts w:ascii="Footlight MT Light" w:hAnsi="Footlight MT Light"/>
          <w:sz w:val="24"/>
          <w:szCs w:val="24"/>
        </w:rPr>
        <w:t>Aquila</w:t>
      </w:r>
    </w:p>
    <w:p w:rsidR="008F4B13" w:rsidRDefault="008F4B13" w:rsidP="008F4B13">
      <w:pPr>
        <w:pStyle w:val="ListParagraph"/>
        <w:numPr>
          <w:ilvl w:val="0"/>
          <w:numId w:val="5"/>
        </w:numPr>
        <w:rPr>
          <w:rFonts w:ascii="Footlight MT Light" w:hAnsi="Footlight MT Light"/>
          <w:sz w:val="24"/>
          <w:szCs w:val="24"/>
        </w:rPr>
      </w:pPr>
      <w:r>
        <w:rPr>
          <w:rFonts w:ascii="Footlight MT Light" w:hAnsi="Footlight MT Light"/>
          <w:sz w:val="24"/>
          <w:szCs w:val="24"/>
        </w:rPr>
        <w:t>Cygnus</w:t>
      </w:r>
    </w:p>
    <w:p w:rsidR="008F4B13" w:rsidRDefault="008F4B13" w:rsidP="008F4B13">
      <w:pPr>
        <w:pStyle w:val="ListParagraph"/>
        <w:numPr>
          <w:ilvl w:val="0"/>
          <w:numId w:val="5"/>
        </w:numPr>
        <w:rPr>
          <w:rFonts w:ascii="Footlight MT Light" w:hAnsi="Footlight MT Light"/>
          <w:sz w:val="24"/>
          <w:szCs w:val="24"/>
        </w:rPr>
      </w:pPr>
      <w:r>
        <w:rPr>
          <w:rFonts w:ascii="Footlight MT Light" w:hAnsi="Footlight MT Light"/>
          <w:sz w:val="24"/>
          <w:szCs w:val="24"/>
        </w:rPr>
        <w:t>Hercules</w:t>
      </w:r>
    </w:p>
    <w:p w:rsidR="008F4B13" w:rsidRDefault="008F4B13" w:rsidP="008F4B13">
      <w:pPr>
        <w:pStyle w:val="ListParagraph"/>
        <w:numPr>
          <w:ilvl w:val="0"/>
          <w:numId w:val="5"/>
        </w:numPr>
        <w:rPr>
          <w:rFonts w:ascii="Footlight MT Light" w:hAnsi="Footlight MT Light"/>
          <w:sz w:val="24"/>
          <w:szCs w:val="24"/>
        </w:rPr>
      </w:pPr>
      <w:proofErr w:type="spellStart"/>
      <w:r>
        <w:rPr>
          <w:rFonts w:ascii="Footlight MT Light" w:hAnsi="Footlight MT Light"/>
          <w:sz w:val="24"/>
          <w:szCs w:val="24"/>
        </w:rPr>
        <w:t>Lyra</w:t>
      </w:r>
      <w:proofErr w:type="spellEnd"/>
    </w:p>
    <w:p w:rsidR="008F4B13" w:rsidRDefault="008F4B13" w:rsidP="008F4B13">
      <w:pPr>
        <w:pStyle w:val="ListParagraph"/>
        <w:numPr>
          <w:ilvl w:val="0"/>
          <w:numId w:val="5"/>
        </w:numPr>
        <w:rPr>
          <w:rFonts w:ascii="Footlight MT Light" w:hAnsi="Footlight MT Light"/>
          <w:sz w:val="24"/>
          <w:szCs w:val="24"/>
        </w:rPr>
      </w:pPr>
      <w:proofErr w:type="spellStart"/>
      <w:r>
        <w:rPr>
          <w:rFonts w:ascii="Footlight MT Light" w:hAnsi="Footlight MT Light"/>
          <w:sz w:val="24"/>
          <w:szCs w:val="24"/>
        </w:rPr>
        <w:t>Ophiuchus</w:t>
      </w:r>
      <w:proofErr w:type="spellEnd"/>
    </w:p>
    <w:p w:rsidR="008F4B13" w:rsidRDefault="008F4B13" w:rsidP="008F4B13">
      <w:pPr>
        <w:pStyle w:val="ListParagraph"/>
        <w:numPr>
          <w:ilvl w:val="0"/>
          <w:numId w:val="5"/>
        </w:numPr>
        <w:rPr>
          <w:rFonts w:ascii="Footlight MT Light" w:hAnsi="Footlight MT Light"/>
          <w:sz w:val="24"/>
          <w:szCs w:val="24"/>
        </w:rPr>
      </w:pPr>
      <w:r>
        <w:rPr>
          <w:rFonts w:ascii="Footlight MT Light" w:hAnsi="Footlight MT Light"/>
          <w:sz w:val="24"/>
          <w:szCs w:val="24"/>
        </w:rPr>
        <w:t>Sagittarius</w:t>
      </w:r>
    </w:p>
    <w:p w:rsidR="008F4B13" w:rsidRDefault="008F4B13" w:rsidP="008F4B13">
      <w:pPr>
        <w:pStyle w:val="ListParagraph"/>
        <w:numPr>
          <w:ilvl w:val="0"/>
          <w:numId w:val="5"/>
        </w:numPr>
        <w:rPr>
          <w:rFonts w:ascii="Footlight MT Light" w:hAnsi="Footlight MT Light"/>
          <w:sz w:val="24"/>
          <w:szCs w:val="24"/>
        </w:rPr>
      </w:pPr>
      <w:proofErr w:type="spellStart"/>
      <w:r>
        <w:rPr>
          <w:rFonts w:ascii="Footlight MT Light" w:hAnsi="Footlight MT Light"/>
          <w:sz w:val="24"/>
          <w:szCs w:val="24"/>
        </w:rPr>
        <w:t>Scorpius</w:t>
      </w:r>
      <w:proofErr w:type="spellEnd"/>
    </w:p>
    <w:p w:rsidR="008F4B13" w:rsidRDefault="008F4B13">
      <w:pPr>
        <w:rPr>
          <w:rFonts w:ascii="Footlight MT Light" w:hAnsi="Footlight MT Light"/>
          <w:sz w:val="24"/>
          <w:szCs w:val="24"/>
        </w:rPr>
      </w:pPr>
    </w:p>
    <w:p w:rsidR="007B7562" w:rsidRDefault="007B7562">
      <w:pPr>
        <w:rPr>
          <w:rFonts w:ascii="Footlight MT Light" w:hAnsi="Footlight MT Light"/>
          <w:sz w:val="24"/>
          <w:szCs w:val="24"/>
        </w:rPr>
      </w:pPr>
    </w:p>
    <w:p w:rsidR="008F4B13" w:rsidRPr="008F4B13" w:rsidRDefault="00C25FC4" w:rsidP="00C25FC4">
      <w:pPr>
        <w:pStyle w:val="ListParagraph"/>
        <w:ind w:firstLine="720"/>
        <w:jc w:val="center"/>
        <w:rPr>
          <w:rFonts w:ascii="AR CENA" w:hAnsi="AR CENA"/>
          <w:sz w:val="40"/>
          <w:szCs w:val="40"/>
        </w:rPr>
      </w:pPr>
      <w:r w:rsidRPr="009C4CFE">
        <w:rPr>
          <w:rFonts w:ascii="AR CENA" w:hAnsi="AR CENA"/>
          <w:noProof/>
          <w:sz w:val="40"/>
          <w:szCs w:val="40"/>
        </w:rPr>
        <w:lastRenderedPageBreak/>
        <mc:AlternateContent>
          <mc:Choice Requires="wps">
            <w:drawing>
              <wp:anchor distT="0" distB="0" distL="114300" distR="114300" simplePos="0" relativeHeight="251674624" behindDoc="0" locked="0" layoutInCell="1" allowOverlap="1" wp14:anchorId="597742DC" wp14:editId="4F4CDECB">
                <wp:simplePos x="0" y="0"/>
                <wp:positionH relativeFrom="column">
                  <wp:posOffset>-200025</wp:posOffset>
                </wp:positionH>
                <wp:positionV relativeFrom="paragraph">
                  <wp:posOffset>7343775</wp:posOffset>
                </wp:positionV>
                <wp:extent cx="2362200" cy="20002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000250"/>
                        </a:xfrm>
                        <a:prstGeom prst="rect">
                          <a:avLst/>
                        </a:prstGeom>
                        <a:solidFill>
                          <a:srgbClr val="FFFFFF"/>
                        </a:solidFill>
                        <a:ln w="19050">
                          <a:solidFill>
                            <a:srgbClr val="000000"/>
                          </a:solidFill>
                          <a:prstDash val="sysDot"/>
                          <a:miter lim="800000"/>
                          <a:headEnd/>
                          <a:tailEnd/>
                        </a:ln>
                      </wps:spPr>
                      <wps:txbx>
                        <w:txbxContent>
                          <w:p w:rsidR="009C4CFE" w:rsidRDefault="009C4CFE" w:rsidP="009C4CFE">
                            <w:pPr>
                              <w:jc w:val="center"/>
                              <w:rPr>
                                <w:rFonts w:ascii="Georgia" w:hAnsi="Georgia"/>
                                <w:b/>
                              </w:rPr>
                            </w:pPr>
                            <w:r w:rsidRPr="009C4CFE">
                              <w:rPr>
                                <w:rFonts w:ascii="Georgia" w:hAnsi="Georgia"/>
                                <w:b/>
                              </w:rPr>
                              <w:t>Online Resources</w:t>
                            </w:r>
                          </w:p>
                          <w:p w:rsidR="003C682D" w:rsidRDefault="003C682D" w:rsidP="003C682D">
                            <w:pPr>
                              <w:rPr>
                                <w:rFonts w:ascii="Georgia" w:hAnsi="Georgia"/>
                              </w:rPr>
                            </w:pPr>
                            <w:r>
                              <w:rPr>
                                <w:rFonts w:ascii="Georgia" w:hAnsi="Georgia"/>
                              </w:rPr>
                              <w:t>Goodsitesforkids.org/astronomy</w:t>
                            </w:r>
                          </w:p>
                          <w:p w:rsidR="003C682D" w:rsidRDefault="003C682D" w:rsidP="003C682D">
                            <w:pPr>
                              <w:rPr>
                                <w:rFonts w:ascii="Georgia" w:hAnsi="Georgia"/>
                              </w:rPr>
                            </w:pPr>
                            <w:r>
                              <w:rPr>
                                <w:rFonts w:ascii="Georgia" w:hAnsi="Georgia"/>
                              </w:rPr>
                              <w:t>Kidsastronomy.com</w:t>
                            </w:r>
                          </w:p>
                          <w:p w:rsidR="003C682D" w:rsidRDefault="003C682D" w:rsidP="003C682D">
                            <w:pPr>
                              <w:rPr>
                                <w:rFonts w:ascii="Georgia" w:hAnsi="Georgia"/>
                              </w:rPr>
                            </w:pPr>
                            <w:r>
                              <w:rPr>
                                <w:rFonts w:ascii="Georgia" w:hAnsi="Georgia"/>
                              </w:rPr>
                              <w:t>Kidsknowit.com/interactive-educational movies/astronomy</w:t>
                            </w:r>
                          </w:p>
                          <w:p w:rsidR="003C682D" w:rsidRPr="003C682D" w:rsidRDefault="003C682D" w:rsidP="003C682D">
                            <w:pPr>
                              <w:rPr>
                                <w:rFonts w:ascii="Georgia" w:hAnsi="Georgia"/>
                              </w:rPr>
                            </w:pPr>
                            <w:r>
                              <w:rPr>
                                <w:rFonts w:ascii="Georgia" w:hAnsi="Georgia"/>
                              </w:rPr>
                              <w:t>Kidssites.com/sites-</w:t>
                            </w:r>
                            <w:proofErr w:type="spellStart"/>
                            <w:r>
                              <w:rPr>
                                <w:rFonts w:ascii="Georgia" w:hAnsi="Georgia"/>
                              </w:rPr>
                              <w:t>edu</w:t>
                            </w:r>
                            <w:proofErr w:type="spellEnd"/>
                            <w:r>
                              <w:rPr>
                                <w:rFonts w:ascii="Georgia" w:hAnsi="Georgia"/>
                              </w:rPr>
                              <w:t>/space.htm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578.25pt;width:18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" strokeweight="1.5pt">
                <v:stroke dashstyle="1 1"/>
                <v:textbox>
                  <w:txbxContent>
                    <w:p w:rsidR="009C4CFE" w:rsidRDefault="009C4CFE" w:rsidP="009C4CFE">
                      <w:pPr>
                        <w:jc w:val="center"/>
                        <w:rPr>
                          <w:rFonts w:ascii="Georgia" w:hAnsi="Georgia"/>
                          <w:b/>
                        </w:rPr>
                      </w:pPr>
                      <w:r w:rsidRPr="009C4CFE">
                        <w:rPr>
                          <w:rFonts w:ascii="Georgia" w:hAnsi="Georgia"/>
                          <w:b/>
                        </w:rPr>
                        <w:t>Online Resources</w:t>
                      </w:r>
                    </w:p>
                    <w:p w:rsidR="003C682D" w:rsidRDefault="003C682D" w:rsidP="003C682D">
                      <w:pPr>
                        <w:rPr>
                          <w:rFonts w:ascii="Georgia" w:hAnsi="Georgia"/>
                        </w:rPr>
                      </w:pPr>
                      <w:r>
                        <w:rPr>
                          <w:rFonts w:ascii="Georgia" w:hAnsi="Georgia"/>
                        </w:rPr>
                        <w:t>Goodsitesforkids.org/astronomy</w:t>
                      </w:r>
                    </w:p>
                    <w:p w:rsidR="003C682D" w:rsidRDefault="003C682D" w:rsidP="003C682D">
                      <w:pPr>
                        <w:rPr>
                          <w:rFonts w:ascii="Georgia" w:hAnsi="Georgia"/>
                        </w:rPr>
                      </w:pPr>
                      <w:r>
                        <w:rPr>
                          <w:rFonts w:ascii="Georgia" w:hAnsi="Georgia"/>
                        </w:rPr>
                        <w:t>Kidsastronomy.com</w:t>
                      </w:r>
                    </w:p>
                    <w:p w:rsidR="003C682D" w:rsidRDefault="003C682D" w:rsidP="003C682D">
                      <w:pPr>
                        <w:rPr>
                          <w:rFonts w:ascii="Georgia" w:hAnsi="Georgia"/>
                        </w:rPr>
                      </w:pPr>
                      <w:r>
                        <w:rPr>
                          <w:rFonts w:ascii="Georgia" w:hAnsi="Georgia"/>
                        </w:rPr>
                        <w:t>Kidsknowit.com/interactive-educational movies/astronomy</w:t>
                      </w:r>
                    </w:p>
                    <w:p w:rsidR="003C682D" w:rsidRPr="003C682D" w:rsidRDefault="003C682D" w:rsidP="003C682D">
                      <w:pPr>
                        <w:rPr>
                          <w:rFonts w:ascii="Georgia" w:hAnsi="Georgia"/>
                        </w:rPr>
                      </w:pPr>
                      <w:r>
                        <w:rPr>
                          <w:rFonts w:ascii="Georgia" w:hAnsi="Georgia"/>
                        </w:rPr>
                        <w:t>Kidssites.com/sites-</w:t>
                      </w:r>
                      <w:proofErr w:type="spellStart"/>
                      <w:r>
                        <w:rPr>
                          <w:rFonts w:ascii="Georgia" w:hAnsi="Georgia"/>
                        </w:rPr>
                        <w:t>edu</w:t>
                      </w:r>
                      <w:proofErr w:type="spellEnd"/>
                      <w:r>
                        <w:rPr>
                          <w:rFonts w:ascii="Georgia" w:hAnsi="Georgia"/>
                        </w:rPr>
                        <w:t>/space.htm</w:t>
                      </w:r>
                    </w:p>
                  </w:txbxContent>
                </v:textbox>
              </v:shape>
            </w:pict>
          </mc:Fallback>
        </mc:AlternateContent>
      </w:r>
      <w:r w:rsidR="00740ABA">
        <w:rPr>
          <w:rFonts w:ascii="AR CENA" w:hAnsi="AR CENA"/>
          <w:noProof/>
          <w:sz w:val="40"/>
          <w:szCs w:val="40"/>
        </w:rPr>
        <w:drawing>
          <wp:anchor distT="0" distB="0" distL="114300" distR="114300" simplePos="0" relativeHeight="251677696" behindDoc="0" locked="0" layoutInCell="1" allowOverlap="1" wp14:anchorId="50A0C432" wp14:editId="42939E5C">
            <wp:simplePos x="0" y="0"/>
            <wp:positionH relativeFrom="column">
              <wp:posOffset>190500</wp:posOffset>
            </wp:positionH>
            <wp:positionV relativeFrom="paragraph">
              <wp:posOffset>5324475</wp:posOffset>
            </wp:positionV>
            <wp:extent cx="1278890" cy="971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890" cy="971550"/>
                    </a:xfrm>
                    <a:prstGeom prst="rect">
                      <a:avLst/>
                    </a:prstGeom>
                  </pic:spPr>
                </pic:pic>
              </a:graphicData>
            </a:graphic>
            <wp14:sizeRelH relativeFrom="page">
              <wp14:pctWidth>0</wp14:pctWidth>
            </wp14:sizeRelH>
            <wp14:sizeRelV relativeFrom="page">
              <wp14:pctHeight>0</wp14:pctHeight>
            </wp14:sizeRelV>
          </wp:anchor>
        </w:drawing>
      </w:r>
      <w:r w:rsidR="00740ABA">
        <w:rPr>
          <w:rFonts w:ascii="Bradley Hand ITC" w:hAnsi="Bradley Hand ITC"/>
          <w:noProof/>
        </w:rPr>
        <w:drawing>
          <wp:anchor distT="0" distB="0" distL="114300" distR="114300" simplePos="0" relativeHeight="251678720" behindDoc="0" locked="0" layoutInCell="1" allowOverlap="1" wp14:anchorId="342F145A" wp14:editId="0D2C8DE0">
            <wp:simplePos x="0" y="0"/>
            <wp:positionH relativeFrom="column">
              <wp:posOffset>371475</wp:posOffset>
            </wp:positionH>
            <wp:positionV relativeFrom="paragraph">
              <wp:posOffset>3486150</wp:posOffset>
            </wp:positionV>
            <wp:extent cx="996125" cy="1000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125" cy="1000125"/>
                    </a:xfrm>
                    <a:prstGeom prst="rect">
                      <a:avLst/>
                    </a:prstGeom>
                  </pic:spPr>
                </pic:pic>
              </a:graphicData>
            </a:graphic>
            <wp14:sizeRelH relativeFrom="page">
              <wp14:pctWidth>0</wp14:pctWidth>
            </wp14:sizeRelH>
            <wp14:sizeRelV relativeFrom="page">
              <wp14:pctHeight>0</wp14:pctHeight>
            </wp14:sizeRelV>
          </wp:anchor>
        </w:drawing>
      </w:r>
      <w:r w:rsidR="00740ABA">
        <w:rPr>
          <w:rFonts w:ascii="AR CENA" w:hAnsi="AR CENA"/>
          <w:noProof/>
          <w:sz w:val="40"/>
          <w:szCs w:val="40"/>
        </w:rPr>
        <w:drawing>
          <wp:anchor distT="0" distB="0" distL="114300" distR="114300" simplePos="0" relativeHeight="251676672" behindDoc="0" locked="0" layoutInCell="1" allowOverlap="1" wp14:anchorId="014B814D" wp14:editId="48AC1FEB">
            <wp:simplePos x="0" y="0"/>
            <wp:positionH relativeFrom="column">
              <wp:posOffset>2675890</wp:posOffset>
            </wp:positionH>
            <wp:positionV relativeFrom="paragraph">
              <wp:posOffset>4980940</wp:posOffset>
            </wp:positionV>
            <wp:extent cx="3789363" cy="4124325"/>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earch.PNG"/>
                    <pic:cNvPicPr/>
                  </pic:nvPicPr>
                  <pic:blipFill>
                    <a:blip r:embed="rId11">
                      <a:extLst>
                        <a:ext uri="{28A0092B-C50C-407E-A947-70E740481C1C}">
                          <a14:useLocalDpi xmlns:a14="http://schemas.microsoft.com/office/drawing/2010/main" val="0"/>
                        </a:ext>
                      </a:extLst>
                    </a:blip>
                    <a:stretch>
                      <a:fillRect/>
                    </a:stretch>
                  </pic:blipFill>
                  <pic:spPr>
                    <a:xfrm>
                      <a:off x="0" y="0"/>
                      <a:ext cx="3789363" cy="4124325"/>
                    </a:xfrm>
                    <a:prstGeom prst="rect">
                      <a:avLst/>
                    </a:prstGeom>
                  </pic:spPr>
                </pic:pic>
              </a:graphicData>
            </a:graphic>
            <wp14:sizeRelH relativeFrom="page">
              <wp14:pctWidth>0</wp14:pctWidth>
            </wp14:sizeRelH>
            <wp14:sizeRelV relativeFrom="page">
              <wp14:pctHeight>0</wp14:pctHeight>
            </wp14:sizeRelV>
          </wp:anchor>
        </w:drawing>
      </w:r>
      <w:r w:rsidR="00740ABA">
        <w:rPr>
          <w:rFonts w:ascii="AR CENA" w:hAnsi="AR CENA"/>
          <w:noProof/>
          <w:sz w:val="40"/>
          <w:szCs w:val="40"/>
        </w:rPr>
        <w:drawing>
          <wp:anchor distT="0" distB="0" distL="114300" distR="114300" simplePos="0" relativeHeight="251675648" behindDoc="0" locked="0" layoutInCell="1" allowOverlap="1" wp14:anchorId="0E515603" wp14:editId="615D75A6">
            <wp:simplePos x="0" y="0"/>
            <wp:positionH relativeFrom="column">
              <wp:posOffset>3867150</wp:posOffset>
            </wp:positionH>
            <wp:positionV relativeFrom="paragraph">
              <wp:posOffset>2613025</wp:posOffset>
            </wp:positionV>
            <wp:extent cx="2171700" cy="145202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dipper.PNG"/>
                    <pic:cNvPicPr/>
                  </pic:nvPicPr>
                  <pic:blipFill>
                    <a:blip r:embed="rId12">
                      <a:extLst>
                        <a:ext uri="{28A0092B-C50C-407E-A947-70E740481C1C}">
                          <a14:useLocalDpi xmlns:a14="http://schemas.microsoft.com/office/drawing/2010/main" val="0"/>
                        </a:ext>
                      </a:extLst>
                    </a:blip>
                    <a:stretch>
                      <a:fillRect/>
                    </a:stretch>
                  </pic:blipFill>
                  <pic:spPr>
                    <a:xfrm>
                      <a:off x="0" y="0"/>
                      <a:ext cx="2171700" cy="1452026"/>
                    </a:xfrm>
                    <a:prstGeom prst="rect">
                      <a:avLst/>
                    </a:prstGeom>
                  </pic:spPr>
                </pic:pic>
              </a:graphicData>
            </a:graphic>
            <wp14:sizeRelH relativeFrom="page">
              <wp14:pctWidth>0</wp14:pctWidth>
            </wp14:sizeRelH>
            <wp14:sizeRelV relativeFrom="page">
              <wp14:pctHeight>0</wp14:pctHeight>
            </wp14:sizeRelV>
          </wp:anchor>
        </w:drawing>
      </w:r>
      <w:r w:rsidR="009C4CFE">
        <w:rPr>
          <w:rFonts w:ascii="AR CENA" w:hAnsi="AR CENA"/>
          <w:noProof/>
          <w:sz w:val="40"/>
          <w:szCs w:val="40"/>
        </w:rPr>
        <mc:AlternateContent>
          <mc:Choice Requires="wps">
            <w:drawing>
              <wp:anchor distT="0" distB="0" distL="114300" distR="114300" simplePos="0" relativeHeight="251670528" behindDoc="0" locked="0" layoutInCell="1" allowOverlap="1" wp14:anchorId="38F31541" wp14:editId="6083336E">
                <wp:simplePos x="0" y="0"/>
                <wp:positionH relativeFrom="column">
                  <wp:posOffset>2647950</wp:posOffset>
                </wp:positionH>
                <wp:positionV relativeFrom="paragraph">
                  <wp:posOffset>2883535</wp:posOffset>
                </wp:positionV>
                <wp:extent cx="438150" cy="447675"/>
                <wp:effectExtent l="19050" t="38100" r="57150" b="66675"/>
                <wp:wrapNone/>
                <wp:docPr id="8" name="5-Point Star 8"/>
                <wp:cNvGraphicFramePr/>
                <a:graphic xmlns:a="http://schemas.openxmlformats.org/drawingml/2006/main">
                  <a:graphicData uri="http://schemas.microsoft.com/office/word/2010/wordprocessingShape">
                    <wps:wsp>
                      <wps:cNvSpPr/>
                      <wps:spPr>
                        <a:xfrm rot="749014">
                          <a:off x="0" y="0"/>
                          <a:ext cx="438150" cy="447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208.5pt;margin-top:227.05pt;width:34.5pt;height:35.25pt;rotation:818123fd;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4381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" path="m,170996r167359,1l219075,r51716,170997l438150,170996,302753,276677r51718,170997l219075,341991,83679,447674,135397,276677,,170996xe" fillcolor="#4f81bd [3204]" strokecolor="#243f60 [1604]" strokeweight="2pt">
                <v:path arrowok="t" o:connecttype="custom" o:connectlocs="0,170996;167359,170997;219075,0;270791,170997;438150,170996;302753,276677;354471,447674;219075,341991;83679,447674;135397,276677;0,170996" o:connectangles="0,0,0,0,0,0,0,0,0,0,0"/>
              </v:shape>
            </w:pict>
          </mc:Fallback>
        </mc:AlternateContent>
      </w:r>
      <w:r w:rsidR="009C4CFE">
        <w:rPr>
          <w:rFonts w:ascii="AR CENA" w:hAnsi="AR CENA"/>
          <w:noProof/>
          <w:sz w:val="40"/>
          <w:szCs w:val="40"/>
        </w:rPr>
        <mc:AlternateContent>
          <mc:Choice Requires="wps">
            <w:drawing>
              <wp:anchor distT="0" distB="0" distL="114300" distR="114300" simplePos="0" relativeHeight="251672576" behindDoc="0" locked="0" layoutInCell="1" allowOverlap="1" wp14:anchorId="2458F47B" wp14:editId="03A7CD48">
                <wp:simplePos x="0" y="0"/>
                <wp:positionH relativeFrom="column">
                  <wp:posOffset>2352040</wp:posOffset>
                </wp:positionH>
                <wp:positionV relativeFrom="paragraph">
                  <wp:posOffset>3509645</wp:posOffset>
                </wp:positionV>
                <wp:extent cx="438150" cy="447675"/>
                <wp:effectExtent l="19050" t="38100" r="57150" b="66675"/>
                <wp:wrapNone/>
                <wp:docPr id="9" name="5-Point Star 9"/>
                <wp:cNvGraphicFramePr/>
                <a:graphic xmlns:a="http://schemas.openxmlformats.org/drawingml/2006/main">
                  <a:graphicData uri="http://schemas.microsoft.com/office/word/2010/wordprocessingShape">
                    <wps:wsp>
                      <wps:cNvSpPr/>
                      <wps:spPr>
                        <a:xfrm rot="867844">
                          <a:off x="0" y="0"/>
                          <a:ext cx="438150" cy="447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185.2pt;margin-top:276.35pt;width:34.5pt;height:35.25pt;rotation:947917fd;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381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" path="m,170996r167359,1l219075,r51716,170997l438150,170996,302753,276677r51718,170997l219075,341991,83679,447674,135397,276677,,170996xe" fillcolor="#4f81bd [3204]" strokecolor="#243f60 [1604]" strokeweight="2pt">
                <v:path arrowok="t" o:connecttype="custom" o:connectlocs="0,170996;167359,170997;219075,0;270791,170997;438150,170996;302753,276677;354471,447674;219075,341991;83679,447674;135397,276677;0,170996" o:connectangles="0,0,0,0,0,0,0,0,0,0,0"/>
              </v:shape>
            </w:pict>
          </mc:Fallback>
        </mc:AlternateContent>
      </w:r>
      <w:r w:rsidR="009C4CFE">
        <w:rPr>
          <w:rFonts w:ascii="AR CENA" w:hAnsi="AR CENA"/>
          <w:noProof/>
          <w:sz w:val="40"/>
          <w:szCs w:val="40"/>
        </w:rPr>
        <mc:AlternateContent>
          <mc:Choice Requires="wps">
            <w:drawing>
              <wp:anchor distT="0" distB="0" distL="114300" distR="114300" simplePos="0" relativeHeight="251668480" behindDoc="0" locked="0" layoutInCell="1" allowOverlap="1" wp14:anchorId="577AF848" wp14:editId="2393B3AE">
                <wp:simplePos x="0" y="0"/>
                <wp:positionH relativeFrom="column">
                  <wp:posOffset>2276475</wp:posOffset>
                </wp:positionH>
                <wp:positionV relativeFrom="paragraph">
                  <wp:posOffset>2343150</wp:posOffset>
                </wp:positionV>
                <wp:extent cx="438150" cy="447675"/>
                <wp:effectExtent l="57150" t="38100" r="0" b="85725"/>
                <wp:wrapNone/>
                <wp:docPr id="7" name="5-Point Star 7"/>
                <wp:cNvGraphicFramePr/>
                <a:graphic xmlns:a="http://schemas.openxmlformats.org/drawingml/2006/main">
                  <a:graphicData uri="http://schemas.microsoft.com/office/word/2010/wordprocessingShape">
                    <wps:wsp>
                      <wps:cNvSpPr/>
                      <wps:spPr>
                        <a:xfrm rot="20447207">
                          <a:off x="0" y="0"/>
                          <a:ext cx="438150" cy="447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 o:spid="_x0000_s1026" style="position:absolute;margin-left:179.25pt;margin-top:184.5pt;width:34.5pt;height:35.25pt;rotation:-1259157fd;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81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" path="m,170996r167359,1l219075,r51716,170997l438150,170996,302753,276677r51718,170997l219075,341991,83679,447674,135397,276677,,170996xe" fillcolor="#4f81bd [3204]" strokecolor="#243f60 [1604]" strokeweight="2pt">
                <v:path arrowok="t" o:connecttype="custom" o:connectlocs="0,170996;167359,170997;219075,0;270791,170997;438150,170996;302753,276677;354471,447674;219075,341991;83679,447674;135397,276677;0,170996" o:connectangles="0,0,0,0,0,0,0,0,0,0,0"/>
              </v:shape>
            </w:pict>
          </mc:Fallback>
        </mc:AlternateContent>
      </w:r>
      <w:r w:rsidR="00125EF4" w:rsidRPr="00125EF4">
        <w:rPr>
          <w:rFonts w:ascii="AR CENA" w:hAnsi="AR CENA"/>
          <w:noProof/>
          <w:sz w:val="40"/>
          <w:szCs w:val="40"/>
        </w:rPr>
        <mc:AlternateContent>
          <mc:Choice Requires="wps">
            <w:drawing>
              <wp:anchor distT="0" distB="0" distL="114300" distR="114300" simplePos="0" relativeHeight="251667456" behindDoc="0" locked="0" layoutInCell="1" allowOverlap="1" wp14:anchorId="7460E5A9" wp14:editId="4457813A">
                <wp:simplePos x="0" y="0"/>
                <wp:positionH relativeFrom="column">
                  <wp:posOffset>-200025</wp:posOffset>
                </wp:positionH>
                <wp:positionV relativeFrom="paragraph">
                  <wp:posOffset>2343150</wp:posOffset>
                </wp:positionV>
                <wp:extent cx="2362200" cy="4857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857750"/>
                        </a:xfrm>
                        <a:prstGeom prst="rect">
                          <a:avLst/>
                        </a:prstGeom>
                        <a:solidFill>
                          <a:srgbClr val="FFFFFF"/>
                        </a:solidFill>
                        <a:ln w="19050" cmpd="tri">
                          <a:solidFill>
                            <a:srgbClr val="000000"/>
                          </a:solidFill>
                          <a:miter lim="800000"/>
                          <a:headEnd/>
                          <a:tailEnd/>
                        </a:ln>
                      </wps:spPr>
                      <wps:txbx>
                        <w:txbxContent>
                          <w:p w:rsidR="00125EF4" w:rsidRPr="00125EF4" w:rsidRDefault="00125EF4" w:rsidP="00125EF4">
                            <w:pPr>
                              <w:jc w:val="center"/>
                              <w:rPr>
                                <w:rFonts w:ascii="Maiandra GD" w:hAnsi="Maiandra GD"/>
                                <w:b/>
                              </w:rPr>
                            </w:pPr>
                            <w:r w:rsidRPr="00125EF4">
                              <w:rPr>
                                <w:rFonts w:ascii="Maiandra GD" w:hAnsi="Maiandra GD"/>
                                <w:b/>
                              </w:rPr>
                              <w:t>Read about Astronomy!</w:t>
                            </w:r>
                          </w:p>
                          <w:p w:rsidR="00125EF4" w:rsidRDefault="00125EF4">
                            <w:pPr>
                              <w:rPr>
                                <w:rFonts w:ascii="Maiandra GD" w:hAnsi="Maiandra GD"/>
                              </w:rPr>
                            </w:pPr>
                            <w:r w:rsidRPr="00125EF4">
                              <w:rPr>
                                <w:rFonts w:ascii="Maiandra GD" w:hAnsi="Maiandra GD"/>
                              </w:rPr>
                              <w:t>Look for these books to learn more about the night sky. Check your school library or local public library for more great books!</w:t>
                            </w:r>
                          </w:p>
                          <w:p w:rsidR="00740ABA" w:rsidRDefault="00740ABA">
                            <w:pPr>
                              <w:rPr>
                                <w:rFonts w:ascii="Maiandra GD" w:hAnsi="Maiandra GD"/>
                                <w:i/>
                              </w:rPr>
                            </w:pPr>
                          </w:p>
                          <w:p w:rsidR="00125EF4" w:rsidRDefault="00125EF4">
                            <w:pPr>
                              <w:rPr>
                                <w:rFonts w:ascii="Maiandra GD" w:hAnsi="Maiandra GD"/>
                                <w:i/>
                              </w:rPr>
                            </w:pPr>
                          </w:p>
                          <w:p w:rsidR="00125EF4" w:rsidRDefault="00125EF4">
                            <w:pPr>
                              <w:rPr>
                                <w:rFonts w:ascii="Maiandra GD" w:hAnsi="Maiandra GD"/>
                                <w:i/>
                              </w:rPr>
                            </w:pPr>
                          </w:p>
                          <w:p w:rsidR="00125EF4" w:rsidRDefault="00125EF4">
                            <w:pPr>
                              <w:rPr>
                                <w:rFonts w:ascii="Maiandra GD" w:hAnsi="Maiandra GD"/>
                                <w:i/>
                              </w:rPr>
                            </w:pPr>
                            <w:r>
                              <w:rPr>
                                <w:rFonts w:ascii="Maiandra GD" w:hAnsi="Maiandra GD"/>
                                <w:i/>
                              </w:rPr>
                              <w:t>Constellations: A Glow-In-The-Dark Guide to the Night Sky</w:t>
                            </w:r>
                          </w:p>
                          <w:p w:rsidR="00125EF4" w:rsidRDefault="00125EF4">
                            <w:pPr>
                              <w:rPr>
                                <w:rFonts w:ascii="Maiandra GD" w:hAnsi="Maiandra GD"/>
                                <w:i/>
                              </w:rPr>
                            </w:pPr>
                            <w:r>
                              <w:rPr>
                                <w:rFonts w:ascii="Maiandra GD" w:hAnsi="Maiandra GD"/>
                                <w:i/>
                              </w:rPr>
                              <w:t>By: Chris Sasaki</w:t>
                            </w:r>
                          </w:p>
                          <w:p w:rsidR="00125EF4" w:rsidRDefault="00125EF4">
                            <w:pPr>
                              <w:rPr>
                                <w:rFonts w:ascii="Maiandra GD" w:hAnsi="Maiandra GD"/>
                                <w:i/>
                              </w:rPr>
                            </w:pPr>
                          </w:p>
                          <w:p w:rsidR="00125EF4" w:rsidRDefault="00125EF4">
                            <w:pPr>
                              <w:rPr>
                                <w:rFonts w:ascii="Maiandra GD" w:hAnsi="Maiandra GD"/>
                                <w:i/>
                              </w:rPr>
                            </w:pPr>
                          </w:p>
                          <w:p w:rsidR="00125EF4" w:rsidRDefault="00125EF4">
                            <w:pPr>
                              <w:rPr>
                                <w:rFonts w:ascii="Maiandra GD" w:hAnsi="Maiandra GD"/>
                                <w:i/>
                              </w:rPr>
                            </w:pPr>
                          </w:p>
                          <w:p w:rsidR="00125EF4" w:rsidRDefault="00125EF4">
                            <w:pPr>
                              <w:rPr>
                                <w:rFonts w:ascii="Maiandra GD" w:hAnsi="Maiandra GD"/>
                                <w:i/>
                              </w:rPr>
                            </w:pPr>
                            <w:r>
                              <w:rPr>
                                <w:rFonts w:ascii="Maiandra GD" w:hAnsi="Maiandra GD"/>
                                <w:i/>
                              </w:rPr>
                              <w:t xml:space="preserve">Zoo </w:t>
                            </w:r>
                            <w:proofErr w:type="gramStart"/>
                            <w:r>
                              <w:rPr>
                                <w:rFonts w:ascii="Maiandra GD" w:hAnsi="Maiandra GD"/>
                                <w:i/>
                              </w:rPr>
                              <w:t>In</w:t>
                            </w:r>
                            <w:proofErr w:type="gramEnd"/>
                            <w:r>
                              <w:rPr>
                                <w:rFonts w:ascii="Maiandra GD" w:hAnsi="Maiandra GD"/>
                                <w:i/>
                              </w:rPr>
                              <w:t xml:space="preserve"> the Sky: A Book of Animal Constellations</w:t>
                            </w:r>
                          </w:p>
                          <w:p w:rsidR="00125EF4" w:rsidRPr="00125EF4" w:rsidRDefault="00125EF4">
                            <w:pPr>
                              <w:rPr>
                                <w:rFonts w:ascii="Maiandra GD" w:hAnsi="Maiandra GD"/>
                                <w:i/>
                              </w:rPr>
                            </w:pPr>
                            <w:r>
                              <w:rPr>
                                <w:rFonts w:ascii="Maiandra GD" w:hAnsi="Maiandra GD"/>
                                <w:i/>
                              </w:rPr>
                              <w:t xml:space="preserve">By: Jacqueline </w:t>
                            </w:r>
                            <w:proofErr w:type="spellStart"/>
                            <w:r>
                              <w:rPr>
                                <w:rFonts w:ascii="Maiandra GD" w:hAnsi="Maiandra GD"/>
                                <w:i/>
                              </w:rPr>
                              <w:t>Mitton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5pt;margin-top:184.5pt;width:186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LQIAAFg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" strokeweight="1.5pt">
                <v:stroke linestyle="thickBetweenThin"/>
                <v:textbox>
                  <w:txbxContent>
                    <w:p w:rsidR="00125EF4" w:rsidRPr="00125EF4" w:rsidRDefault="00125EF4" w:rsidP="00125EF4">
                      <w:pPr>
                        <w:jc w:val="center"/>
                        <w:rPr>
                          <w:rFonts w:ascii="Maiandra GD" w:hAnsi="Maiandra GD"/>
                          <w:b/>
                        </w:rPr>
                      </w:pPr>
                      <w:r w:rsidRPr="00125EF4">
                        <w:rPr>
                          <w:rFonts w:ascii="Maiandra GD" w:hAnsi="Maiandra GD"/>
                          <w:b/>
                        </w:rPr>
                        <w:t>Read about Astronomy!</w:t>
                      </w:r>
                    </w:p>
                    <w:p w:rsidR="00125EF4" w:rsidRDefault="00125EF4">
                      <w:pPr>
                        <w:rPr>
                          <w:rFonts w:ascii="Maiandra GD" w:hAnsi="Maiandra GD"/>
                        </w:rPr>
                      </w:pPr>
                      <w:r w:rsidRPr="00125EF4">
                        <w:rPr>
                          <w:rFonts w:ascii="Maiandra GD" w:hAnsi="Maiandra GD"/>
                        </w:rPr>
                        <w:t>Look for these books to learn more about the night sky. Check your school library or local public library for more great books!</w:t>
                      </w:r>
                    </w:p>
                    <w:p w:rsidR="00740ABA" w:rsidRDefault="00740ABA">
                      <w:pPr>
                        <w:rPr>
                          <w:rFonts w:ascii="Maiandra GD" w:hAnsi="Maiandra GD"/>
                          <w:i/>
                        </w:rPr>
                      </w:pPr>
                    </w:p>
                    <w:p w:rsidR="00125EF4" w:rsidRDefault="00125EF4">
                      <w:pPr>
                        <w:rPr>
                          <w:rFonts w:ascii="Maiandra GD" w:hAnsi="Maiandra GD"/>
                          <w:i/>
                        </w:rPr>
                      </w:pPr>
                    </w:p>
                    <w:p w:rsidR="00125EF4" w:rsidRDefault="00125EF4">
                      <w:pPr>
                        <w:rPr>
                          <w:rFonts w:ascii="Maiandra GD" w:hAnsi="Maiandra GD"/>
                          <w:i/>
                        </w:rPr>
                      </w:pPr>
                    </w:p>
                    <w:p w:rsidR="00125EF4" w:rsidRDefault="00125EF4">
                      <w:pPr>
                        <w:rPr>
                          <w:rFonts w:ascii="Maiandra GD" w:hAnsi="Maiandra GD"/>
                          <w:i/>
                        </w:rPr>
                      </w:pPr>
                      <w:r>
                        <w:rPr>
                          <w:rFonts w:ascii="Maiandra GD" w:hAnsi="Maiandra GD"/>
                          <w:i/>
                        </w:rPr>
                        <w:t>Constellations: A Glow-In-The-Dark Guide to the Night Sky</w:t>
                      </w:r>
                    </w:p>
                    <w:p w:rsidR="00125EF4" w:rsidRDefault="00125EF4">
                      <w:pPr>
                        <w:rPr>
                          <w:rFonts w:ascii="Maiandra GD" w:hAnsi="Maiandra GD"/>
                          <w:i/>
                        </w:rPr>
                      </w:pPr>
                      <w:r>
                        <w:rPr>
                          <w:rFonts w:ascii="Maiandra GD" w:hAnsi="Maiandra GD"/>
                          <w:i/>
                        </w:rPr>
                        <w:t>By: Chris Sasaki</w:t>
                      </w:r>
                    </w:p>
                    <w:p w:rsidR="00125EF4" w:rsidRDefault="00125EF4">
                      <w:pPr>
                        <w:rPr>
                          <w:rFonts w:ascii="Maiandra GD" w:hAnsi="Maiandra GD"/>
                          <w:i/>
                        </w:rPr>
                      </w:pPr>
                    </w:p>
                    <w:p w:rsidR="00125EF4" w:rsidRDefault="00125EF4">
                      <w:pPr>
                        <w:rPr>
                          <w:rFonts w:ascii="Maiandra GD" w:hAnsi="Maiandra GD"/>
                          <w:i/>
                        </w:rPr>
                      </w:pPr>
                    </w:p>
                    <w:p w:rsidR="00125EF4" w:rsidRDefault="00125EF4">
                      <w:pPr>
                        <w:rPr>
                          <w:rFonts w:ascii="Maiandra GD" w:hAnsi="Maiandra GD"/>
                          <w:i/>
                        </w:rPr>
                      </w:pPr>
                    </w:p>
                    <w:p w:rsidR="00125EF4" w:rsidRDefault="00125EF4">
                      <w:pPr>
                        <w:rPr>
                          <w:rFonts w:ascii="Maiandra GD" w:hAnsi="Maiandra GD"/>
                          <w:i/>
                        </w:rPr>
                      </w:pPr>
                      <w:r>
                        <w:rPr>
                          <w:rFonts w:ascii="Maiandra GD" w:hAnsi="Maiandra GD"/>
                          <w:i/>
                        </w:rPr>
                        <w:t xml:space="preserve">Zoo </w:t>
                      </w:r>
                      <w:proofErr w:type="gramStart"/>
                      <w:r>
                        <w:rPr>
                          <w:rFonts w:ascii="Maiandra GD" w:hAnsi="Maiandra GD"/>
                          <w:i/>
                        </w:rPr>
                        <w:t>In</w:t>
                      </w:r>
                      <w:proofErr w:type="gramEnd"/>
                      <w:r>
                        <w:rPr>
                          <w:rFonts w:ascii="Maiandra GD" w:hAnsi="Maiandra GD"/>
                          <w:i/>
                        </w:rPr>
                        <w:t xml:space="preserve"> the Sky: A Book of Animal Constellations</w:t>
                      </w:r>
                    </w:p>
                    <w:p w:rsidR="00125EF4" w:rsidRPr="00125EF4" w:rsidRDefault="00125EF4">
                      <w:pPr>
                        <w:rPr>
                          <w:rFonts w:ascii="Maiandra GD" w:hAnsi="Maiandra GD"/>
                          <w:i/>
                        </w:rPr>
                      </w:pPr>
                      <w:r>
                        <w:rPr>
                          <w:rFonts w:ascii="Maiandra GD" w:hAnsi="Maiandra GD"/>
                          <w:i/>
                        </w:rPr>
                        <w:t xml:space="preserve">By: Jacqueline </w:t>
                      </w:r>
                      <w:proofErr w:type="spellStart"/>
                      <w:r>
                        <w:rPr>
                          <w:rFonts w:ascii="Maiandra GD" w:hAnsi="Maiandra GD"/>
                          <w:i/>
                        </w:rPr>
                        <w:t>Mitton</w:t>
                      </w:r>
                      <w:proofErr w:type="spellEnd"/>
                    </w:p>
                  </w:txbxContent>
                </v:textbox>
              </v:shape>
            </w:pict>
          </mc:Fallback>
        </mc:AlternateContent>
      </w:r>
      <w:r w:rsidR="00125EF4" w:rsidRPr="00916835">
        <w:rPr>
          <w:rFonts w:ascii="AR CENA" w:hAnsi="AR CENA"/>
          <w:noProof/>
          <w:sz w:val="40"/>
          <w:szCs w:val="40"/>
        </w:rPr>
        <mc:AlternateContent>
          <mc:Choice Requires="wps">
            <w:drawing>
              <wp:anchor distT="0" distB="0" distL="114300" distR="114300" simplePos="0" relativeHeight="251665408" behindDoc="0" locked="0" layoutInCell="1" allowOverlap="1" wp14:anchorId="6C055939" wp14:editId="243CC0AB">
                <wp:simplePos x="0" y="0"/>
                <wp:positionH relativeFrom="column">
                  <wp:posOffset>2276475</wp:posOffset>
                </wp:positionH>
                <wp:positionV relativeFrom="paragraph">
                  <wp:posOffset>4362450</wp:posOffset>
                </wp:positionV>
                <wp:extent cx="4572000" cy="4800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00600"/>
                        </a:xfrm>
                        <a:prstGeom prst="rect">
                          <a:avLst/>
                        </a:prstGeom>
                        <a:solidFill>
                          <a:srgbClr val="FFFFFF"/>
                        </a:solidFill>
                        <a:ln w="19050">
                          <a:solidFill>
                            <a:srgbClr val="000000"/>
                          </a:solidFill>
                          <a:prstDash val="lgDashDotDot"/>
                          <a:miter lim="800000"/>
                          <a:headEnd/>
                          <a:tailEnd/>
                        </a:ln>
                      </wps:spPr>
                      <wps:txbx>
                        <w:txbxContent>
                          <w:p w:rsidR="00916835" w:rsidRPr="00916835" w:rsidRDefault="00916835" w:rsidP="00916835">
                            <w:pPr>
                              <w:jc w:val="center"/>
                              <w:rPr>
                                <w:rFonts w:ascii="AR CHRISTY" w:hAnsi="AR CHRISTY"/>
                                <w:sz w:val="24"/>
                                <w:szCs w:val="24"/>
                              </w:rPr>
                            </w:pPr>
                            <w:r w:rsidRPr="00916835">
                              <w:rPr>
                                <w:rFonts w:ascii="AR CHRISTY" w:hAnsi="AR CHRISTY"/>
                                <w:sz w:val="24"/>
                                <w:szCs w:val="24"/>
                              </w:rPr>
                              <w:t>Constellation Word Search</w:t>
                            </w:r>
                          </w:p>
                          <w:p w:rsidR="00916835" w:rsidRPr="00916835" w:rsidRDefault="00916835">
                            <w:pPr>
                              <w:rPr>
                                <w:rFonts w:ascii="Bradley Hand ITC" w:hAnsi="Bradley Hand ITC"/>
                                <w:b/>
                              </w:rPr>
                            </w:pPr>
                            <w:r w:rsidRPr="00916835">
                              <w:rPr>
                                <w:rFonts w:ascii="Bradley Hand ITC" w:hAnsi="Bradley Hand ITC"/>
                                <w:b/>
                              </w:rPr>
                              <w:t>Can you find the hidden constellations within the grid of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9.25pt;margin-top:343.5pt;width:5in;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" strokeweight="1.5pt">
                <v:stroke dashstyle="longDashDotDot"/>
                <v:textbox>
                  <w:txbxContent>
                    <w:p w:rsidR="00916835" w:rsidRPr="00916835" w:rsidRDefault="00916835" w:rsidP="00916835">
                      <w:pPr>
                        <w:jc w:val="center"/>
                        <w:rPr>
                          <w:rFonts w:ascii="AR CHRISTY" w:hAnsi="AR CHRISTY"/>
                          <w:sz w:val="24"/>
                          <w:szCs w:val="24"/>
                        </w:rPr>
                      </w:pPr>
                      <w:r w:rsidRPr="00916835">
                        <w:rPr>
                          <w:rFonts w:ascii="AR CHRISTY" w:hAnsi="AR CHRISTY"/>
                          <w:sz w:val="24"/>
                          <w:szCs w:val="24"/>
                        </w:rPr>
                        <w:t>Constellation Word Search</w:t>
                      </w:r>
                    </w:p>
                    <w:p w:rsidR="00916835" w:rsidRPr="00916835" w:rsidRDefault="00916835">
                      <w:pPr>
                        <w:rPr>
                          <w:rFonts w:ascii="Bradley Hand ITC" w:hAnsi="Bradley Hand ITC"/>
                          <w:b/>
                        </w:rPr>
                      </w:pPr>
                      <w:r w:rsidRPr="00916835">
                        <w:rPr>
                          <w:rFonts w:ascii="Bradley Hand ITC" w:hAnsi="Bradley Hand ITC"/>
                          <w:b/>
                        </w:rPr>
                        <w:t>Can you find the hidden constellations within the grid of letters?</w:t>
                      </w:r>
                    </w:p>
                  </w:txbxContent>
                </v:textbox>
              </v:shape>
            </w:pict>
          </mc:Fallback>
        </mc:AlternateContent>
      </w:r>
      <w:r w:rsidR="007B7562" w:rsidRPr="007B7562">
        <w:rPr>
          <w:rFonts w:ascii="AR CENA" w:hAnsi="AR CENA"/>
          <w:noProof/>
          <w:sz w:val="40"/>
          <w:szCs w:val="40"/>
        </w:rPr>
        <mc:AlternateContent>
          <mc:Choice Requires="wps">
            <w:drawing>
              <wp:anchor distT="0" distB="0" distL="114300" distR="114300" simplePos="0" relativeHeight="251663360" behindDoc="0" locked="0" layoutInCell="1" allowOverlap="1" wp14:anchorId="49B81565" wp14:editId="3619A327">
                <wp:simplePos x="0" y="0"/>
                <wp:positionH relativeFrom="column">
                  <wp:posOffset>3219450</wp:posOffset>
                </wp:positionH>
                <wp:positionV relativeFrom="paragraph">
                  <wp:posOffset>514350</wp:posOffset>
                </wp:positionV>
                <wp:extent cx="3457575" cy="1403985"/>
                <wp:effectExtent l="0" t="0" r="2857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19050" cmpd="thickThin">
                          <a:solidFill>
                            <a:srgbClr val="000000"/>
                          </a:solidFill>
                          <a:miter lim="800000"/>
                          <a:headEnd/>
                          <a:tailEnd/>
                        </a:ln>
                      </wps:spPr>
                      <wps:txbx>
                        <w:txbxContent>
                          <w:p w:rsidR="007B7562" w:rsidRPr="00916835" w:rsidRDefault="00916835" w:rsidP="00125EF4">
                            <w:pPr>
                              <w:jc w:val="center"/>
                              <w:rPr>
                                <w:rFonts w:ascii="Bradley Hand ITC" w:hAnsi="Bradley Hand ITC"/>
                                <w:b/>
                                <w:sz w:val="24"/>
                                <w:szCs w:val="24"/>
                              </w:rPr>
                            </w:pPr>
                            <w:r w:rsidRPr="00916835">
                              <w:rPr>
                                <w:rFonts w:ascii="Bradley Hand ITC" w:hAnsi="Bradley Hand ITC"/>
                                <w:b/>
                                <w:sz w:val="24"/>
                                <w:szCs w:val="24"/>
                              </w:rPr>
                              <w:t xml:space="preserve">All </w:t>
                            </w:r>
                            <w:proofErr w:type="gramStart"/>
                            <w:r w:rsidRPr="00916835">
                              <w:rPr>
                                <w:rFonts w:ascii="Bradley Hand ITC" w:hAnsi="Bradley Hand ITC"/>
                                <w:b/>
                                <w:sz w:val="24"/>
                                <w:szCs w:val="24"/>
                              </w:rPr>
                              <w:t>About</w:t>
                            </w:r>
                            <w:proofErr w:type="gramEnd"/>
                            <w:r w:rsidRPr="00916835">
                              <w:rPr>
                                <w:rFonts w:ascii="Bradley Hand ITC" w:hAnsi="Bradley Hand ITC"/>
                                <w:b/>
                                <w:sz w:val="24"/>
                                <w:szCs w:val="24"/>
                              </w:rPr>
                              <w:t xml:space="preserve"> The </w:t>
                            </w:r>
                            <w:r w:rsidR="007B7562" w:rsidRPr="00916835">
                              <w:rPr>
                                <w:rFonts w:ascii="Bradley Hand ITC" w:hAnsi="Bradley Hand ITC"/>
                                <w:b/>
                                <w:sz w:val="24"/>
                                <w:szCs w:val="24"/>
                              </w:rPr>
                              <w:t>Big Dipper:</w:t>
                            </w:r>
                          </w:p>
                          <w:p w:rsidR="007B7562" w:rsidRDefault="007B7562">
                            <w:pPr>
                              <w:rPr>
                                <w:rFonts w:ascii="Bradley Hand ITC" w:hAnsi="Bradley Hand ITC"/>
                              </w:rPr>
                            </w:pPr>
                            <w:r w:rsidRPr="00916835">
                              <w:rPr>
                                <w:rFonts w:ascii="Bradley Hand ITC" w:hAnsi="Bradley Hand ITC"/>
                              </w:rPr>
                              <w:t xml:space="preserve">The big dipper is the common name for the constellation </w:t>
                            </w:r>
                            <w:proofErr w:type="spellStart"/>
                            <w:r w:rsidR="00916835">
                              <w:rPr>
                                <w:rFonts w:ascii="Bradley Hand ITC" w:hAnsi="Bradley Hand ITC"/>
                              </w:rPr>
                              <w:t>Ursa</w:t>
                            </w:r>
                            <w:proofErr w:type="spellEnd"/>
                            <w:r w:rsidR="00916835">
                              <w:rPr>
                                <w:rFonts w:ascii="Bradley Hand ITC" w:hAnsi="Bradley Hand ITC"/>
                              </w:rPr>
                              <w:t xml:space="preserve"> M</w:t>
                            </w:r>
                            <w:r w:rsidRPr="00916835">
                              <w:rPr>
                                <w:rFonts w:ascii="Bradley Hand ITC" w:hAnsi="Bradley Hand ITC"/>
                              </w:rPr>
                              <w:t xml:space="preserve">ajor.  This constellation received this name because the major stars can be seen forming a large ladle or dipper.  Many people believe this </w:t>
                            </w:r>
                            <w:r w:rsidR="00916835" w:rsidRPr="00916835">
                              <w:rPr>
                                <w:rFonts w:ascii="Bradley Hand ITC" w:hAnsi="Bradley Hand ITC"/>
                              </w:rPr>
                              <w:t>figuration was used in the 19</w:t>
                            </w:r>
                            <w:r w:rsidR="00916835" w:rsidRPr="00916835">
                              <w:rPr>
                                <w:rFonts w:ascii="Bradley Hand ITC" w:hAnsi="Bradley Hand ITC"/>
                                <w:vertAlign w:val="superscript"/>
                              </w:rPr>
                              <w:t>th</w:t>
                            </w:r>
                            <w:r w:rsidR="00916835" w:rsidRPr="00916835">
                              <w:rPr>
                                <w:rFonts w:ascii="Bradley Hand ITC" w:hAnsi="Bradley Hand ITC"/>
                              </w:rPr>
                              <w:t xml:space="preserve"> century when runaway slaves would ‘follow the drinking gourd’ to the north and freedom.</w:t>
                            </w:r>
                          </w:p>
                          <w:p w:rsidR="00916835" w:rsidRDefault="00916835">
                            <w:pPr>
                              <w:rPr>
                                <w:rFonts w:ascii="Bradley Hand ITC" w:hAnsi="Bradley Hand ITC"/>
                              </w:rPr>
                            </w:pPr>
                            <w:r>
                              <w:rPr>
                                <w:rFonts w:ascii="Bradley Hand ITC" w:hAnsi="Bradley Hand ITC"/>
                              </w:rPr>
                              <w:t>Can you connect the stars below to make the big dipper constellation?</w:t>
                            </w:r>
                          </w:p>
                          <w:p w:rsidR="00916835" w:rsidRDefault="00916835">
                            <w:pPr>
                              <w:rPr>
                                <w:rFonts w:ascii="Bradley Hand ITC" w:hAnsi="Bradley Hand ITC"/>
                              </w:rPr>
                            </w:pPr>
                          </w:p>
                          <w:p w:rsidR="00916835" w:rsidRDefault="00916835">
                            <w:pPr>
                              <w:rPr>
                                <w:rFonts w:ascii="Bradley Hand ITC" w:hAnsi="Bradley Hand ITC"/>
                              </w:rPr>
                            </w:pPr>
                          </w:p>
                          <w:p w:rsidR="00916835" w:rsidRDefault="00916835">
                            <w:pPr>
                              <w:rPr>
                                <w:rFonts w:ascii="Bradley Hand ITC" w:hAnsi="Bradley Hand ITC"/>
                              </w:rPr>
                            </w:pPr>
                          </w:p>
                          <w:p w:rsidR="00916835" w:rsidRPr="00916835" w:rsidRDefault="00916835">
                            <w:pPr>
                              <w:rPr>
                                <w:rFonts w:ascii="Bradley Hand ITC" w:hAnsi="Bradley Hand IT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53.5pt;margin-top:40.5pt;width:27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" strokeweight="1.5pt">
                <v:stroke linestyle="thickThin"/>
                <v:textbox style="mso-fit-shape-to-text:t">
                  <w:txbxContent>
                    <w:p w:rsidR="007B7562" w:rsidRPr="00916835" w:rsidRDefault="00916835" w:rsidP="00125EF4">
                      <w:pPr>
                        <w:jc w:val="center"/>
                        <w:rPr>
                          <w:rFonts w:ascii="Bradley Hand ITC" w:hAnsi="Bradley Hand ITC"/>
                          <w:b/>
                          <w:sz w:val="24"/>
                          <w:szCs w:val="24"/>
                        </w:rPr>
                      </w:pPr>
                      <w:r w:rsidRPr="00916835">
                        <w:rPr>
                          <w:rFonts w:ascii="Bradley Hand ITC" w:hAnsi="Bradley Hand ITC"/>
                          <w:b/>
                          <w:sz w:val="24"/>
                          <w:szCs w:val="24"/>
                        </w:rPr>
                        <w:t xml:space="preserve">All </w:t>
                      </w:r>
                      <w:proofErr w:type="gramStart"/>
                      <w:r w:rsidRPr="00916835">
                        <w:rPr>
                          <w:rFonts w:ascii="Bradley Hand ITC" w:hAnsi="Bradley Hand ITC"/>
                          <w:b/>
                          <w:sz w:val="24"/>
                          <w:szCs w:val="24"/>
                        </w:rPr>
                        <w:t>About</w:t>
                      </w:r>
                      <w:proofErr w:type="gramEnd"/>
                      <w:r w:rsidRPr="00916835">
                        <w:rPr>
                          <w:rFonts w:ascii="Bradley Hand ITC" w:hAnsi="Bradley Hand ITC"/>
                          <w:b/>
                          <w:sz w:val="24"/>
                          <w:szCs w:val="24"/>
                        </w:rPr>
                        <w:t xml:space="preserve"> The </w:t>
                      </w:r>
                      <w:r w:rsidR="007B7562" w:rsidRPr="00916835">
                        <w:rPr>
                          <w:rFonts w:ascii="Bradley Hand ITC" w:hAnsi="Bradley Hand ITC"/>
                          <w:b/>
                          <w:sz w:val="24"/>
                          <w:szCs w:val="24"/>
                        </w:rPr>
                        <w:t>Big Dipper:</w:t>
                      </w:r>
                    </w:p>
                    <w:p w:rsidR="007B7562" w:rsidRDefault="007B7562">
                      <w:pPr>
                        <w:rPr>
                          <w:rFonts w:ascii="Bradley Hand ITC" w:hAnsi="Bradley Hand ITC"/>
                        </w:rPr>
                      </w:pPr>
                      <w:r w:rsidRPr="00916835">
                        <w:rPr>
                          <w:rFonts w:ascii="Bradley Hand ITC" w:hAnsi="Bradley Hand ITC"/>
                        </w:rPr>
                        <w:t xml:space="preserve">The big dipper is the common name for the constellation </w:t>
                      </w:r>
                      <w:proofErr w:type="spellStart"/>
                      <w:r w:rsidR="00916835">
                        <w:rPr>
                          <w:rFonts w:ascii="Bradley Hand ITC" w:hAnsi="Bradley Hand ITC"/>
                        </w:rPr>
                        <w:t>Ursa</w:t>
                      </w:r>
                      <w:proofErr w:type="spellEnd"/>
                      <w:r w:rsidR="00916835">
                        <w:rPr>
                          <w:rFonts w:ascii="Bradley Hand ITC" w:hAnsi="Bradley Hand ITC"/>
                        </w:rPr>
                        <w:t xml:space="preserve"> M</w:t>
                      </w:r>
                      <w:r w:rsidRPr="00916835">
                        <w:rPr>
                          <w:rFonts w:ascii="Bradley Hand ITC" w:hAnsi="Bradley Hand ITC"/>
                        </w:rPr>
                        <w:t xml:space="preserve">ajor.  This constellation received this name because the major stars can be seen forming a large ladle or dipper.  Many people believe this </w:t>
                      </w:r>
                      <w:r w:rsidR="00916835" w:rsidRPr="00916835">
                        <w:rPr>
                          <w:rFonts w:ascii="Bradley Hand ITC" w:hAnsi="Bradley Hand ITC"/>
                        </w:rPr>
                        <w:t>figuration was used in the 19</w:t>
                      </w:r>
                      <w:r w:rsidR="00916835" w:rsidRPr="00916835">
                        <w:rPr>
                          <w:rFonts w:ascii="Bradley Hand ITC" w:hAnsi="Bradley Hand ITC"/>
                          <w:vertAlign w:val="superscript"/>
                        </w:rPr>
                        <w:t>th</w:t>
                      </w:r>
                      <w:r w:rsidR="00916835" w:rsidRPr="00916835">
                        <w:rPr>
                          <w:rFonts w:ascii="Bradley Hand ITC" w:hAnsi="Bradley Hand ITC"/>
                        </w:rPr>
                        <w:t xml:space="preserve"> century when runaway slaves would ‘follow the drinking gourd’ to the north and freedom.</w:t>
                      </w:r>
                    </w:p>
                    <w:p w:rsidR="00916835" w:rsidRDefault="00916835">
                      <w:pPr>
                        <w:rPr>
                          <w:rFonts w:ascii="Bradley Hand ITC" w:hAnsi="Bradley Hand ITC"/>
                        </w:rPr>
                      </w:pPr>
                      <w:r>
                        <w:rPr>
                          <w:rFonts w:ascii="Bradley Hand ITC" w:hAnsi="Bradley Hand ITC"/>
                        </w:rPr>
                        <w:t>Can you connect the stars below to make the big dipper constellation?</w:t>
                      </w:r>
                    </w:p>
                    <w:p w:rsidR="00916835" w:rsidRDefault="00916835">
                      <w:pPr>
                        <w:rPr>
                          <w:rFonts w:ascii="Bradley Hand ITC" w:hAnsi="Bradley Hand ITC"/>
                        </w:rPr>
                      </w:pPr>
                    </w:p>
                    <w:p w:rsidR="00916835" w:rsidRDefault="00916835">
                      <w:pPr>
                        <w:rPr>
                          <w:rFonts w:ascii="Bradley Hand ITC" w:hAnsi="Bradley Hand ITC"/>
                        </w:rPr>
                      </w:pPr>
                    </w:p>
                    <w:p w:rsidR="00916835" w:rsidRDefault="00916835">
                      <w:pPr>
                        <w:rPr>
                          <w:rFonts w:ascii="Bradley Hand ITC" w:hAnsi="Bradley Hand ITC"/>
                        </w:rPr>
                      </w:pPr>
                    </w:p>
                    <w:p w:rsidR="00916835" w:rsidRPr="00916835" w:rsidRDefault="00916835">
                      <w:pPr>
                        <w:rPr>
                          <w:rFonts w:ascii="Bradley Hand ITC" w:hAnsi="Bradley Hand ITC"/>
                        </w:rPr>
                      </w:pPr>
                    </w:p>
                  </w:txbxContent>
                </v:textbox>
              </v:shape>
            </w:pict>
          </mc:Fallback>
        </mc:AlternateContent>
      </w:r>
      <w:r w:rsidR="007B7562" w:rsidRPr="007B7562">
        <w:rPr>
          <w:rFonts w:ascii="AR CENA" w:hAnsi="AR CENA"/>
          <w:noProof/>
          <w:sz w:val="40"/>
          <w:szCs w:val="40"/>
        </w:rPr>
        <mc:AlternateContent>
          <mc:Choice Requires="wps">
            <w:drawing>
              <wp:anchor distT="0" distB="0" distL="114300" distR="114300" simplePos="0" relativeHeight="251661312" behindDoc="0" locked="0" layoutInCell="1" allowOverlap="1" wp14:anchorId="1094D262" wp14:editId="3857AA75">
                <wp:simplePos x="0" y="0"/>
                <wp:positionH relativeFrom="column">
                  <wp:posOffset>-123825</wp:posOffset>
                </wp:positionH>
                <wp:positionV relativeFrom="paragraph">
                  <wp:posOffset>952500</wp:posOffset>
                </wp:positionV>
                <wp:extent cx="303847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19050" cmpd="dbl">
                          <a:solidFill>
                            <a:srgbClr val="000000"/>
                          </a:solidFill>
                          <a:prstDash val="sysDash"/>
                          <a:miter lim="800000"/>
                          <a:headEnd/>
                          <a:tailEnd/>
                        </a:ln>
                      </wps:spPr>
                      <wps:txbx>
                        <w:txbxContent>
                          <w:p w:rsidR="007B7562" w:rsidRDefault="007B7562" w:rsidP="00125EF4">
                            <w:pPr>
                              <w:jc w:val="center"/>
                              <w:rPr>
                                <w:rFonts w:ascii="Footlight MT Light" w:hAnsi="Footlight MT Light"/>
                                <w:b/>
                              </w:rPr>
                            </w:pPr>
                            <w:r>
                              <w:rPr>
                                <w:rFonts w:ascii="Footlight MT Light" w:hAnsi="Footlight MT Light"/>
                                <w:b/>
                              </w:rPr>
                              <w:t>Look for Constellations in your own backyard…</w:t>
                            </w:r>
                          </w:p>
                          <w:p w:rsidR="007B7562" w:rsidRPr="007B7562" w:rsidRDefault="007B7562">
                            <w:pPr>
                              <w:rPr>
                                <w:rFonts w:ascii="Footlight MT Light" w:hAnsi="Footlight MT Light"/>
                              </w:rPr>
                            </w:pPr>
                            <w:r>
                              <w:rPr>
                                <w:rFonts w:ascii="Footlight MT Light" w:hAnsi="Footlight MT Light"/>
                              </w:rPr>
                              <w:t>With a parent or guardian and your planisphere, go outside on a clear night and look for objects in the sky.  Can you teach your family members how to locate your favorite winter constellation?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75pt;margin-top:75pt;width:23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" strokeweight="1.5pt">
                <v:stroke dashstyle="3 1" linestyle="thinThin"/>
                <v:textbox style="mso-fit-shape-to-text:t">
                  <w:txbxContent>
                    <w:p w:rsidR="007B7562" w:rsidRDefault="007B7562" w:rsidP="00125EF4">
                      <w:pPr>
                        <w:jc w:val="center"/>
                        <w:rPr>
                          <w:rFonts w:ascii="Footlight MT Light" w:hAnsi="Footlight MT Light"/>
                          <w:b/>
                        </w:rPr>
                      </w:pPr>
                      <w:r>
                        <w:rPr>
                          <w:rFonts w:ascii="Footlight MT Light" w:hAnsi="Footlight MT Light"/>
                          <w:b/>
                        </w:rPr>
                        <w:t>Look for Constellations in your own backyard…</w:t>
                      </w:r>
                    </w:p>
                    <w:p w:rsidR="007B7562" w:rsidRPr="007B7562" w:rsidRDefault="007B7562">
                      <w:pPr>
                        <w:rPr>
                          <w:rFonts w:ascii="Footlight MT Light" w:hAnsi="Footlight MT Light"/>
                        </w:rPr>
                      </w:pPr>
                      <w:r>
                        <w:rPr>
                          <w:rFonts w:ascii="Footlight MT Light" w:hAnsi="Footlight MT Light"/>
                        </w:rPr>
                        <w:t xml:space="preserve">With a parent or guardian and your </w:t>
                      </w:r>
                      <w:proofErr w:type="spellStart"/>
                      <w:r>
                        <w:rPr>
                          <w:rFonts w:ascii="Footlight MT Light" w:hAnsi="Footlight MT Light"/>
                        </w:rPr>
                        <w:t>planisphere</w:t>
                      </w:r>
                      <w:proofErr w:type="spellEnd"/>
                      <w:r>
                        <w:rPr>
                          <w:rFonts w:ascii="Footlight MT Light" w:hAnsi="Footlight MT Light"/>
                        </w:rPr>
                        <w:t>, go outside on a clear night and look for objects in the sky.  Can you teach your family members how to locate your favorite winter constellation?</w:t>
                      </w:r>
                    </w:p>
                  </w:txbxContent>
                </v:textbox>
              </v:shape>
            </w:pict>
          </mc:Fallback>
        </mc:AlternateContent>
      </w:r>
      <w:r w:rsidR="008F4B13">
        <w:rPr>
          <w:rFonts w:ascii="AR CENA" w:hAnsi="AR CENA"/>
          <w:noProof/>
          <w:sz w:val="40"/>
          <w:szCs w:val="40"/>
        </w:rPr>
        <mc:AlternateContent>
          <mc:Choice Requires="wps">
            <w:drawing>
              <wp:anchor distT="0" distB="0" distL="114300" distR="114300" simplePos="0" relativeHeight="251659264" behindDoc="0" locked="0" layoutInCell="1" allowOverlap="1" wp14:anchorId="16330E77" wp14:editId="3FBEBB67">
                <wp:simplePos x="0" y="0"/>
                <wp:positionH relativeFrom="column">
                  <wp:posOffset>1894840</wp:posOffset>
                </wp:positionH>
                <wp:positionV relativeFrom="paragraph">
                  <wp:posOffset>323850</wp:posOffset>
                </wp:positionV>
                <wp:extent cx="4219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2195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9.2pt,25.5pt" to="481.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" strokecolor="black [3213]" strokeweight="1.5pt"/>
            </w:pict>
          </mc:Fallback>
        </mc:AlternateContent>
      </w:r>
      <w:r w:rsidR="008F4B13" w:rsidRPr="008F4B13">
        <w:rPr>
          <w:rFonts w:ascii="AR CENA" w:hAnsi="AR CENA"/>
          <w:noProof/>
          <w:sz w:val="40"/>
          <w:szCs w:val="40"/>
        </w:rPr>
        <w:drawing>
          <wp:anchor distT="0" distB="0" distL="114300" distR="114300" simplePos="0" relativeHeight="251658240" behindDoc="1" locked="0" layoutInCell="1" allowOverlap="1" wp14:anchorId="132845E6" wp14:editId="0B0E361D">
            <wp:simplePos x="0" y="0"/>
            <wp:positionH relativeFrom="column">
              <wp:posOffset>847725</wp:posOffset>
            </wp:positionH>
            <wp:positionV relativeFrom="paragraph">
              <wp:posOffset>-209550</wp:posOffset>
            </wp:positionV>
            <wp:extent cx="971550" cy="971550"/>
            <wp:effectExtent l="95250" t="95250" r="95250" b="95250"/>
            <wp:wrapNone/>
            <wp:docPr id="1" name="Picture 1" descr="C:\Program Files (x86)\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1076.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874557">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B13" w:rsidRPr="008F4B13">
        <w:rPr>
          <w:rFonts w:ascii="AR CENA" w:hAnsi="AR CENA"/>
          <w:sz w:val="40"/>
          <w:szCs w:val="40"/>
        </w:rPr>
        <w:t>Navigating the Night Sky</w:t>
      </w:r>
      <w:bookmarkStart w:id="0" w:name="_GoBack"/>
      <w:bookmarkEnd w:id="0"/>
      <w:r w:rsidR="008F4B13" w:rsidRPr="008F4B13">
        <w:rPr>
          <w:rFonts w:ascii="AR CENA" w:hAnsi="AR CENA"/>
          <w:sz w:val="40"/>
          <w:szCs w:val="40"/>
        </w:rPr>
        <w:t xml:space="preserve"> Activity Sheet</w:t>
      </w:r>
    </w:p>
    <w:sectPr w:rsidR="008F4B13" w:rsidRPr="008F4B13" w:rsidSect="008F4B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5B" w:rsidRDefault="00B2475B" w:rsidP="00FA06F3">
      <w:pPr>
        <w:spacing w:after="0" w:line="240" w:lineRule="auto"/>
      </w:pPr>
      <w:r>
        <w:separator/>
      </w:r>
    </w:p>
  </w:endnote>
  <w:endnote w:type="continuationSeparator" w:id="0">
    <w:p w:rsidR="00B2475B" w:rsidRDefault="00B2475B" w:rsidP="00FA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5B" w:rsidRDefault="00B2475B" w:rsidP="00FA06F3">
      <w:pPr>
        <w:spacing w:after="0" w:line="240" w:lineRule="auto"/>
      </w:pPr>
      <w:r>
        <w:separator/>
      </w:r>
    </w:p>
  </w:footnote>
  <w:footnote w:type="continuationSeparator" w:id="0">
    <w:p w:rsidR="00B2475B" w:rsidRDefault="00B2475B" w:rsidP="00FA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BE3"/>
    <w:multiLevelType w:val="hybridMultilevel"/>
    <w:tmpl w:val="B51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1E6B"/>
    <w:multiLevelType w:val="hybridMultilevel"/>
    <w:tmpl w:val="6E7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32C5D"/>
    <w:multiLevelType w:val="hybridMultilevel"/>
    <w:tmpl w:val="4B9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03143"/>
    <w:multiLevelType w:val="hybridMultilevel"/>
    <w:tmpl w:val="366E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5B2A2C"/>
    <w:multiLevelType w:val="hybridMultilevel"/>
    <w:tmpl w:val="165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16"/>
    <w:rsid w:val="000D66ED"/>
    <w:rsid w:val="00125EF4"/>
    <w:rsid w:val="003214FC"/>
    <w:rsid w:val="003C682D"/>
    <w:rsid w:val="005B4BA3"/>
    <w:rsid w:val="00740ABA"/>
    <w:rsid w:val="007B7562"/>
    <w:rsid w:val="008F4B13"/>
    <w:rsid w:val="00916835"/>
    <w:rsid w:val="009C4CFE"/>
    <w:rsid w:val="00A759CD"/>
    <w:rsid w:val="00B2475B"/>
    <w:rsid w:val="00B61D00"/>
    <w:rsid w:val="00C25FC4"/>
    <w:rsid w:val="00D377AB"/>
    <w:rsid w:val="00DD2816"/>
    <w:rsid w:val="00E37318"/>
    <w:rsid w:val="00F24E48"/>
    <w:rsid w:val="00FA06F3"/>
    <w:rsid w:val="00FF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16"/>
    <w:pPr>
      <w:ind w:left="720"/>
      <w:contextualSpacing/>
    </w:pPr>
  </w:style>
  <w:style w:type="character" w:styleId="Hyperlink">
    <w:name w:val="Hyperlink"/>
    <w:basedOn w:val="DefaultParagraphFont"/>
    <w:uiPriority w:val="99"/>
    <w:semiHidden/>
    <w:unhideWhenUsed/>
    <w:rsid w:val="00DD2816"/>
    <w:rPr>
      <w:color w:val="0000FF"/>
      <w:u w:val="single"/>
    </w:rPr>
  </w:style>
  <w:style w:type="paragraph" w:styleId="BalloonText">
    <w:name w:val="Balloon Text"/>
    <w:basedOn w:val="Normal"/>
    <w:link w:val="BalloonTextChar"/>
    <w:uiPriority w:val="99"/>
    <w:semiHidden/>
    <w:unhideWhenUsed/>
    <w:rsid w:val="008F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13"/>
    <w:rPr>
      <w:rFonts w:ascii="Tahoma" w:hAnsi="Tahoma" w:cs="Tahoma"/>
      <w:sz w:val="16"/>
      <w:szCs w:val="16"/>
    </w:rPr>
  </w:style>
  <w:style w:type="paragraph" w:styleId="Header">
    <w:name w:val="header"/>
    <w:basedOn w:val="Normal"/>
    <w:link w:val="HeaderChar"/>
    <w:uiPriority w:val="99"/>
    <w:unhideWhenUsed/>
    <w:rsid w:val="00FA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F3"/>
  </w:style>
  <w:style w:type="paragraph" w:styleId="Footer">
    <w:name w:val="footer"/>
    <w:basedOn w:val="Normal"/>
    <w:link w:val="FooterChar"/>
    <w:uiPriority w:val="99"/>
    <w:unhideWhenUsed/>
    <w:rsid w:val="00FA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816"/>
    <w:pPr>
      <w:ind w:left="720"/>
      <w:contextualSpacing/>
    </w:pPr>
  </w:style>
  <w:style w:type="character" w:styleId="Hyperlink">
    <w:name w:val="Hyperlink"/>
    <w:basedOn w:val="DefaultParagraphFont"/>
    <w:uiPriority w:val="99"/>
    <w:semiHidden/>
    <w:unhideWhenUsed/>
    <w:rsid w:val="00DD2816"/>
    <w:rPr>
      <w:color w:val="0000FF"/>
      <w:u w:val="single"/>
    </w:rPr>
  </w:style>
  <w:style w:type="paragraph" w:styleId="BalloonText">
    <w:name w:val="Balloon Text"/>
    <w:basedOn w:val="Normal"/>
    <w:link w:val="BalloonTextChar"/>
    <w:uiPriority w:val="99"/>
    <w:semiHidden/>
    <w:unhideWhenUsed/>
    <w:rsid w:val="008F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13"/>
    <w:rPr>
      <w:rFonts w:ascii="Tahoma" w:hAnsi="Tahoma" w:cs="Tahoma"/>
      <w:sz w:val="16"/>
      <w:szCs w:val="16"/>
    </w:rPr>
  </w:style>
  <w:style w:type="paragraph" w:styleId="Header">
    <w:name w:val="header"/>
    <w:basedOn w:val="Normal"/>
    <w:link w:val="HeaderChar"/>
    <w:uiPriority w:val="99"/>
    <w:unhideWhenUsed/>
    <w:rsid w:val="00FA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F3"/>
  </w:style>
  <w:style w:type="paragraph" w:styleId="Footer">
    <w:name w:val="footer"/>
    <w:basedOn w:val="Normal"/>
    <w:link w:val="FooterChar"/>
    <w:uiPriority w:val="99"/>
    <w:unhideWhenUsed/>
    <w:rsid w:val="00FA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bb.gvsu.edu/bbcswebdav/pid-1447523-dt-content-rid-14451230_1/courses/GVPHY205.10.201310/starwheel.pdf"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dc:creator>
  <cp:lastModifiedBy>Nichole Loriann Matzke</cp:lastModifiedBy>
  <cp:revision>2</cp:revision>
  <dcterms:created xsi:type="dcterms:W3CDTF">2013-02-04T22:26:00Z</dcterms:created>
  <dcterms:modified xsi:type="dcterms:W3CDTF">2013-02-04T22:26:00Z</dcterms:modified>
</cp:coreProperties>
</file>